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FFB" w:rsidRPr="009C7191" w:rsidRDefault="001B0FFB" w:rsidP="001B0FF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7191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1B0FFB" w:rsidRPr="009C7191" w:rsidRDefault="001B0FFB" w:rsidP="001B0FFB">
      <w:r w:rsidRPr="009C7191">
        <w:t>Всего часов 11. В неделю 1 час.</w:t>
      </w:r>
    </w:p>
    <w:p w:rsidR="001B0FFB" w:rsidRPr="009C7191" w:rsidRDefault="001B0FFB" w:rsidP="001B0FFB">
      <w:r w:rsidRPr="009C7191">
        <w:t>Программа авторская: Корнеева А. О (утверждена Саратовских ИПК и ПРО)</w:t>
      </w:r>
    </w:p>
    <w:p w:rsidR="001B0FFB" w:rsidRPr="009C7191" w:rsidRDefault="001B0FFB" w:rsidP="001B0FFB">
      <w:pPr>
        <w:ind w:firstLine="709"/>
        <w:jc w:val="both"/>
      </w:pPr>
      <w:r w:rsidRPr="009C7191">
        <w:t xml:space="preserve">В курсе планиметрии встречаются задачи, связанные с «разрезанием фигуры на части и перекладыванием этих частей» при вычислении площадей многоугольников. В основе этого метода лежит понятие </w:t>
      </w:r>
      <w:proofErr w:type="spellStart"/>
      <w:r w:rsidRPr="009C7191">
        <w:t>равносоставленности</w:t>
      </w:r>
      <w:proofErr w:type="spellEnd"/>
      <w:r w:rsidRPr="009C7191">
        <w:t xml:space="preserve">. Параллелограмм разрезанием и перекладыванием сводится к прямоугольнику, треугольник – к параллелограмму. Как правило, задачи на разрезание не имеют универсального метода решения, поэтому учащиеся могут в полной мере проявить свою интуицию и способность к творческому мышлению. Задачи на разрезание занимательны и доступны. В ходе их решения формируется представление о таких важных свойствах площадей, как равновеликость и </w:t>
      </w:r>
      <w:proofErr w:type="spellStart"/>
      <w:r w:rsidRPr="009C7191">
        <w:t>равносоставленность</w:t>
      </w:r>
      <w:proofErr w:type="spellEnd"/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t xml:space="preserve">Из определения и свойств площади следует, что любые два равносоставленных многоугольника равновелики. Перед учащимися можно поставить проблему: верно ли обратное утверждение, то есть верно ли, что любые два равновеликих многоугольника </w:t>
      </w:r>
      <w:proofErr w:type="spellStart"/>
      <w:r w:rsidRPr="009C7191">
        <w:t>равносоставленны</w:t>
      </w:r>
      <w:proofErr w:type="spellEnd"/>
      <w:r w:rsidRPr="009C7191">
        <w:t xml:space="preserve">? Это утверждение вошло в историю математики как теорема </w:t>
      </w:r>
      <w:proofErr w:type="spellStart"/>
      <w:r w:rsidRPr="009C7191">
        <w:t>Бояи-Гервина</w:t>
      </w:r>
      <w:proofErr w:type="spellEnd"/>
      <w:r w:rsidRPr="009C7191">
        <w:t xml:space="preserve">. Доказательство </w:t>
      </w:r>
      <w:proofErr w:type="spellStart"/>
      <w:r w:rsidRPr="009C7191">
        <w:t>Гервина</w:t>
      </w:r>
      <w:proofErr w:type="spellEnd"/>
      <w:r w:rsidRPr="009C7191">
        <w:t xml:space="preserve"> не очень сложное. Используя определенную группу задач на разрезание, учащиеся сами могут доказать эту классическую теорему. Задачи на разрезание имеют и практическую направленность. К ним относятся, в частности, задачи на разрезание на равновеликие части.</w:t>
      </w:r>
    </w:p>
    <w:p w:rsidR="001B0FFB" w:rsidRPr="009C7191" w:rsidRDefault="001B0FFB" w:rsidP="001B0FFB">
      <w:pPr>
        <w:pStyle w:val="a3"/>
        <w:ind w:firstLine="709"/>
        <w:jc w:val="both"/>
        <w:rPr>
          <w:sz w:val="24"/>
          <w:szCs w:val="24"/>
        </w:rPr>
      </w:pPr>
      <w:r w:rsidRPr="009C7191">
        <w:rPr>
          <w:sz w:val="24"/>
          <w:szCs w:val="24"/>
        </w:rPr>
        <w:t xml:space="preserve">Основная цель курса – познакомить учащихся с задачами на разрезание, которые способствуют развитию логического мышления, интуиции и смекалки, формируют понятия равновеликости и </w:t>
      </w:r>
      <w:proofErr w:type="spellStart"/>
      <w:r w:rsidRPr="009C7191">
        <w:rPr>
          <w:sz w:val="24"/>
          <w:szCs w:val="24"/>
        </w:rPr>
        <w:t>равносоставленности</w:t>
      </w:r>
      <w:proofErr w:type="spellEnd"/>
      <w:r w:rsidRPr="009C7191">
        <w:rPr>
          <w:sz w:val="24"/>
          <w:szCs w:val="24"/>
        </w:rPr>
        <w:t xml:space="preserve"> геометрических фигур, выявляют свойства последних, имеют практические приложения.</w:t>
      </w:r>
    </w:p>
    <w:p w:rsidR="001B0FFB" w:rsidRPr="009C7191" w:rsidRDefault="001B0FFB" w:rsidP="001B0FFB">
      <w:pPr>
        <w:jc w:val="center"/>
        <w:rPr>
          <w:b/>
        </w:rPr>
      </w:pPr>
      <w:r w:rsidRPr="009C7191">
        <w:rPr>
          <w:b/>
        </w:rPr>
        <w:t>Методические рекомендации</w:t>
      </w:r>
    </w:p>
    <w:p w:rsidR="001B0FFB" w:rsidRPr="009C7191" w:rsidRDefault="001B0FFB" w:rsidP="001B0FFB">
      <w:pPr>
        <w:pStyle w:val="a3"/>
        <w:ind w:firstLine="709"/>
        <w:rPr>
          <w:sz w:val="24"/>
          <w:szCs w:val="24"/>
        </w:rPr>
      </w:pPr>
      <w:r w:rsidRPr="009C7191">
        <w:rPr>
          <w:sz w:val="24"/>
          <w:szCs w:val="24"/>
        </w:rPr>
        <w:t>В начале первого занятия необходимо вспомнить с учащимися определение многоугольника и основные свойства площади. Далее полезно дать определения равновеликих и равносоставленных фигур, поскольку не во всех учебниках они присутствуют. Исторический материал можно изложить либо перед практическим занятием, либо излагать его по мере изучение остального материала.</w:t>
      </w:r>
    </w:p>
    <w:p w:rsidR="001B0FFB" w:rsidRPr="009C7191" w:rsidRDefault="001B0FFB" w:rsidP="001B0FFB">
      <w:pPr>
        <w:ind w:firstLine="709"/>
        <w:jc w:val="both"/>
      </w:pPr>
      <w:r w:rsidRPr="009C7191">
        <w:t xml:space="preserve">Курс состоит из трех частей. Первая часть способствует формированию понятия равносоставленных фигур и изучению их свойств. Она является подготовительной для доказательства теоремы </w:t>
      </w:r>
      <w:proofErr w:type="spellStart"/>
      <w:r w:rsidRPr="009C7191">
        <w:t>Бояи-Гервина</w:t>
      </w:r>
      <w:proofErr w:type="spellEnd"/>
      <w:r w:rsidRPr="009C7191">
        <w:t>, включает в себя занимательные задачи и софизмы. Здесь учащимся можно предложить самим придумать аналогичные задачи.</w:t>
      </w:r>
    </w:p>
    <w:p w:rsidR="001B0FFB" w:rsidRPr="009C7191" w:rsidRDefault="001B0FFB" w:rsidP="001B0FFB">
      <w:pPr>
        <w:ind w:firstLine="709"/>
        <w:jc w:val="both"/>
      </w:pPr>
      <w:r w:rsidRPr="009C7191">
        <w:t xml:space="preserve">Вторая часть посвящена изучению доказательства теоремы </w:t>
      </w:r>
      <w:proofErr w:type="spellStart"/>
      <w:r w:rsidRPr="009C7191">
        <w:t>Бояи-Гервина</w:t>
      </w:r>
      <w:proofErr w:type="spellEnd"/>
      <w:r w:rsidRPr="009C7191">
        <w:t xml:space="preserve"> доступным школьнику методом.</w:t>
      </w:r>
    </w:p>
    <w:p w:rsidR="001B0FFB" w:rsidRPr="009C7191" w:rsidRDefault="001B0FFB" w:rsidP="001B0FFB">
      <w:pPr>
        <w:ind w:firstLine="709"/>
        <w:jc w:val="both"/>
      </w:pPr>
      <w:r w:rsidRPr="009C7191">
        <w:t xml:space="preserve">Двум группам учащихся можно поручить самостоятельно изучить материал, предшествующей теореме. Первая группа готовит сообщение по задачам 1-3. Вторая – доказывает теоремы 2-3. В заключение учитель доказывает лемму и теорему </w:t>
      </w:r>
      <w:proofErr w:type="spellStart"/>
      <w:r w:rsidRPr="009C7191">
        <w:t>Бояи-Гервина</w:t>
      </w:r>
      <w:proofErr w:type="spellEnd"/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t>Третья часть курса посвящена равновеликим фигурам. В ней рассмотрены задачи, связанные с практическим построением прямых, делящих фигуру на две равновеликие части. Ряд задач можно предложить для самостоятельного решения.</w:t>
      </w:r>
    </w:p>
    <w:p w:rsidR="001B0FFB" w:rsidRPr="009C7191" w:rsidRDefault="001B0FFB" w:rsidP="001B0FFB">
      <w:pPr>
        <w:ind w:firstLine="709"/>
        <w:jc w:val="both"/>
      </w:pPr>
      <w:r w:rsidRPr="009C7191">
        <w:t>На итоговом занятии учащиеся могут продемонстрировать решение задач, предложенных для самостоятельного решения, придуманных самими учащимися или подобранными ими из рекомендованной литературы, но не вошедшие в данный курс, а также математические софизмы, связанные с данной темой и исторический материал.</w:t>
      </w:r>
    </w:p>
    <w:p w:rsidR="001B0FFB" w:rsidRDefault="001B0FFB" w:rsidP="001B0FFB">
      <w:pPr>
        <w:jc w:val="both"/>
      </w:pPr>
    </w:p>
    <w:p w:rsidR="009C7191" w:rsidRDefault="009C7191" w:rsidP="001B0FFB">
      <w:pPr>
        <w:jc w:val="both"/>
      </w:pPr>
    </w:p>
    <w:p w:rsidR="009C7191" w:rsidRDefault="009C7191" w:rsidP="001B0FFB">
      <w:pPr>
        <w:jc w:val="both"/>
      </w:pPr>
    </w:p>
    <w:p w:rsidR="009C7191" w:rsidRDefault="009C7191" w:rsidP="001B0FFB">
      <w:pPr>
        <w:jc w:val="both"/>
      </w:pPr>
    </w:p>
    <w:p w:rsidR="009C7191" w:rsidRPr="009C7191" w:rsidRDefault="009C7191" w:rsidP="001B0FFB">
      <w:pPr>
        <w:jc w:val="both"/>
      </w:pPr>
    </w:p>
    <w:p w:rsidR="001B0FFB" w:rsidRPr="009C7191" w:rsidRDefault="001B0FFB" w:rsidP="001B0FFB">
      <w:pPr>
        <w:jc w:val="center"/>
        <w:rPr>
          <w:b/>
        </w:rPr>
      </w:pPr>
      <w:r w:rsidRPr="009C7191">
        <w:rPr>
          <w:b/>
        </w:rPr>
        <w:lastRenderedPageBreak/>
        <w:t>Учебно-тематический план</w:t>
      </w:r>
    </w:p>
    <w:p w:rsidR="001B0FFB" w:rsidRPr="009C7191" w:rsidRDefault="001B0FFB" w:rsidP="001B0FFB">
      <w:pPr>
        <w:jc w:val="both"/>
      </w:pPr>
    </w:p>
    <w:tbl>
      <w:tblPr>
        <w:tblW w:w="5610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5897"/>
        <w:gridCol w:w="1253"/>
        <w:gridCol w:w="920"/>
        <w:gridCol w:w="2211"/>
      </w:tblGrid>
      <w:tr w:rsidR="00613528" w:rsidRPr="009C7191" w:rsidTr="00B56042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28" w:rsidRPr="009C7191" w:rsidRDefault="00613528">
            <w:pPr>
              <w:jc w:val="center"/>
              <w:rPr>
                <w:b/>
              </w:rPr>
            </w:pPr>
            <w:r w:rsidRPr="009C7191">
              <w:rPr>
                <w:b/>
              </w:rPr>
              <w:t>№</w:t>
            </w: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28" w:rsidRPr="009C7191" w:rsidRDefault="00613528">
            <w:pPr>
              <w:pStyle w:val="2"/>
              <w:rPr>
                <w:sz w:val="24"/>
              </w:rPr>
            </w:pPr>
            <w:r w:rsidRPr="009C7191">
              <w:rPr>
                <w:sz w:val="24"/>
              </w:rPr>
              <w:t>Тема и содержание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28" w:rsidRPr="009C7191" w:rsidRDefault="00613528">
            <w:pPr>
              <w:jc w:val="center"/>
              <w:rPr>
                <w:b/>
              </w:rPr>
            </w:pPr>
            <w:r w:rsidRPr="009C7191">
              <w:rPr>
                <w:b/>
              </w:rPr>
              <w:t>Всего часов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28" w:rsidRPr="009C7191" w:rsidRDefault="00B56042" w:rsidP="00613528">
            <w:pPr>
              <w:jc w:val="center"/>
              <w:rPr>
                <w:b/>
              </w:rPr>
            </w:pPr>
            <w:r>
              <w:rPr>
                <w:b/>
              </w:rPr>
              <w:t xml:space="preserve">Сроки 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28" w:rsidRPr="009C7191" w:rsidRDefault="00613528">
            <w:pPr>
              <w:jc w:val="center"/>
              <w:rPr>
                <w:b/>
              </w:rPr>
            </w:pPr>
            <w:r w:rsidRPr="009C7191">
              <w:rPr>
                <w:b/>
              </w:rPr>
              <w:t>Форма</w:t>
            </w:r>
          </w:p>
          <w:p w:rsidR="00613528" w:rsidRPr="009C7191" w:rsidRDefault="00613528">
            <w:pPr>
              <w:jc w:val="center"/>
              <w:rPr>
                <w:b/>
              </w:rPr>
            </w:pPr>
            <w:r w:rsidRPr="009C7191">
              <w:rPr>
                <w:b/>
              </w:rPr>
              <w:t>контроля</w:t>
            </w:r>
          </w:p>
        </w:tc>
      </w:tr>
      <w:tr w:rsidR="00613528" w:rsidRPr="009C7191" w:rsidTr="00B56042">
        <w:trPr>
          <w:trHeight w:val="2839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Pr="009C7191" w:rsidRDefault="00613528">
            <w:pPr>
              <w:jc w:val="center"/>
            </w:pPr>
            <w:r w:rsidRPr="009C7191">
              <w:t>1</w:t>
            </w: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Default="00613528">
            <w:pPr>
              <w:pStyle w:val="3"/>
              <w:spacing w:line="240" w:lineRule="auto"/>
              <w:jc w:val="both"/>
              <w:rPr>
                <w:sz w:val="24"/>
              </w:rPr>
            </w:pPr>
            <w:r w:rsidRPr="009C7191">
              <w:rPr>
                <w:sz w:val="24"/>
              </w:rPr>
              <w:t>Равносоставленные многоугольники</w:t>
            </w:r>
          </w:p>
          <w:p w:rsidR="00613528" w:rsidRPr="009C7191" w:rsidRDefault="00613528" w:rsidP="009C7191"/>
          <w:p w:rsidR="00613528" w:rsidRDefault="00613528">
            <w:pPr>
              <w:jc w:val="both"/>
            </w:pPr>
            <w:r>
              <w:t>1.</w:t>
            </w:r>
            <w:r w:rsidRPr="009C7191">
              <w:t xml:space="preserve">Основные понятия: многоугольник, площадь многоугольника, свойства площади. </w:t>
            </w:r>
          </w:p>
          <w:p w:rsidR="00613528" w:rsidRDefault="00613528">
            <w:pPr>
              <w:jc w:val="both"/>
            </w:pPr>
          </w:p>
          <w:p w:rsidR="00613528" w:rsidRDefault="00613528">
            <w:pPr>
              <w:jc w:val="both"/>
            </w:pPr>
            <w:r>
              <w:t>2.</w:t>
            </w:r>
            <w:r w:rsidRPr="009C7191">
              <w:t>Равновеликие и равносоставленные многоугольники. Историческая справка. Понятие задачи на разрезание.</w:t>
            </w:r>
          </w:p>
          <w:p w:rsidR="00613528" w:rsidRDefault="00613528">
            <w:pPr>
              <w:jc w:val="both"/>
            </w:pPr>
          </w:p>
          <w:p w:rsidR="00613528" w:rsidRPr="00B56042" w:rsidRDefault="00613528" w:rsidP="00B56042">
            <w:pPr>
              <w:jc w:val="both"/>
            </w:pPr>
            <w:r w:rsidRPr="009C7191">
              <w:t xml:space="preserve"> </w:t>
            </w:r>
            <w:r>
              <w:t>3.</w:t>
            </w:r>
            <w:r w:rsidRPr="009C7191">
              <w:t>Решение задач на разрезание фигур. Математические софизмы.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Default="00613528">
            <w:pPr>
              <w:jc w:val="center"/>
            </w:pPr>
            <w:r>
              <w:t>5</w:t>
            </w:r>
          </w:p>
          <w:p w:rsidR="00613528" w:rsidRDefault="00613528">
            <w:pPr>
              <w:jc w:val="center"/>
            </w:pPr>
          </w:p>
          <w:p w:rsidR="00613528" w:rsidRDefault="00613528" w:rsidP="009C7191">
            <w:r>
              <w:t>2</w:t>
            </w:r>
          </w:p>
          <w:p w:rsidR="00613528" w:rsidRDefault="00613528" w:rsidP="009C7191"/>
          <w:p w:rsidR="00613528" w:rsidRDefault="00613528" w:rsidP="009C7191"/>
          <w:p w:rsidR="00613528" w:rsidRDefault="00613528" w:rsidP="009C7191">
            <w:r>
              <w:t>1</w:t>
            </w:r>
          </w:p>
          <w:p w:rsidR="00613528" w:rsidRDefault="00613528" w:rsidP="009C7191"/>
          <w:p w:rsidR="00613528" w:rsidRDefault="00613528" w:rsidP="009C7191"/>
          <w:p w:rsidR="00613528" w:rsidRDefault="00613528" w:rsidP="009C7191"/>
          <w:p w:rsidR="00613528" w:rsidRDefault="00613528" w:rsidP="009C7191">
            <w:r>
              <w:t>2</w:t>
            </w:r>
          </w:p>
          <w:p w:rsidR="00613528" w:rsidRPr="009C7191" w:rsidRDefault="00613528" w:rsidP="009C7191"/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8" w:rsidRDefault="00613528">
            <w:pPr>
              <w:spacing w:after="200" w:line="276" w:lineRule="auto"/>
            </w:pPr>
          </w:p>
          <w:p w:rsidR="00B56042" w:rsidRDefault="00B56042">
            <w:pPr>
              <w:spacing w:after="200" w:line="276" w:lineRule="auto"/>
            </w:pPr>
            <w:r>
              <w:t>6.11, 13.11</w:t>
            </w:r>
          </w:p>
          <w:p w:rsidR="00613528" w:rsidRDefault="00B56042">
            <w:pPr>
              <w:spacing w:after="200" w:line="276" w:lineRule="auto"/>
            </w:pPr>
            <w:r>
              <w:t>20.11</w:t>
            </w:r>
          </w:p>
          <w:p w:rsidR="00613528" w:rsidRDefault="00613528">
            <w:pPr>
              <w:spacing w:after="200" w:line="276" w:lineRule="auto"/>
            </w:pPr>
          </w:p>
          <w:p w:rsidR="00613528" w:rsidRPr="009C7191" w:rsidRDefault="00B56042" w:rsidP="00B56042">
            <w:pPr>
              <w:spacing w:after="200" w:line="276" w:lineRule="auto"/>
            </w:pPr>
            <w:r>
              <w:t>27.11, 4.12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Pr="009C7191" w:rsidRDefault="00613528">
            <w:pPr>
              <w:jc w:val="both"/>
            </w:pPr>
            <w:r w:rsidRPr="009C7191">
              <w:t>Самостоятельное изучение и решение предложенных задач с последующей презентацией</w:t>
            </w:r>
          </w:p>
        </w:tc>
      </w:tr>
      <w:tr w:rsidR="00613528" w:rsidRPr="009C7191" w:rsidTr="00B56042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Pr="009C7191" w:rsidRDefault="00613528">
            <w:pPr>
              <w:jc w:val="center"/>
            </w:pPr>
            <w:r w:rsidRPr="009C7191">
              <w:t>2</w:t>
            </w: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Default="00613528">
            <w:pPr>
              <w:pStyle w:val="3"/>
              <w:spacing w:line="240" w:lineRule="auto"/>
              <w:jc w:val="both"/>
              <w:rPr>
                <w:sz w:val="24"/>
              </w:rPr>
            </w:pPr>
            <w:r w:rsidRPr="009C7191">
              <w:rPr>
                <w:sz w:val="24"/>
              </w:rPr>
              <w:t xml:space="preserve">Теорема </w:t>
            </w:r>
            <w:proofErr w:type="spellStart"/>
            <w:r w:rsidRPr="009C7191">
              <w:rPr>
                <w:sz w:val="24"/>
              </w:rPr>
              <w:t>Бояи-Гервина</w:t>
            </w:r>
            <w:proofErr w:type="spellEnd"/>
          </w:p>
          <w:p w:rsidR="00613528" w:rsidRPr="009C7191" w:rsidRDefault="00613528" w:rsidP="009C7191"/>
          <w:p w:rsidR="00613528" w:rsidRDefault="00613528">
            <w:pPr>
              <w:jc w:val="both"/>
            </w:pPr>
            <w:r>
              <w:t>1.</w:t>
            </w:r>
            <w:r w:rsidRPr="009C7191">
              <w:t xml:space="preserve">Решение вспомогательных задач, доказательство двух вспомогательных задач и леммы. </w:t>
            </w:r>
          </w:p>
          <w:p w:rsidR="00613528" w:rsidRDefault="00613528">
            <w:pPr>
              <w:jc w:val="both"/>
            </w:pPr>
          </w:p>
          <w:p w:rsidR="00613528" w:rsidRPr="009C7191" w:rsidRDefault="00613528">
            <w:pPr>
              <w:jc w:val="both"/>
            </w:pPr>
            <w:r>
              <w:t>2.</w:t>
            </w:r>
            <w:r w:rsidRPr="009C7191">
              <w:t xml:space="preserve">Доказательство теоремы </w:t>
            </w:r>
            <w:proofErr w:type="spellStart"/>
            <w:r w:rsidRPr="009C7191">
              <w:t>Бояи-Гервина</w:t>
            </w:r>
            <w:proofErr w:type="spellEnd"/>
            <w:r w:rsidRPr="009C7191">
              <w:t>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Default="00613528">
            <w:pPr>
              <w:jc w:val="center"/>
            </w:pPr>
            <w:r>
              <w:t>3</w:t>
            </w:r>
          </w:p>
          <w:p w:rsidR="00613528" w:rsidRDefault="00613528">
            <w:pPr>
              <w:jc w:val="center"/>
            </w:pPr>
          </w:p>
          <w:p w:rsidR="00613528" w:rsidRDefault="00613528" w:rsidP="009C7191">
            <w:r>
              <w:t>1</w:t>
            </w:r>
          </w:p>
          <w:p w:rsidR="00613528" w:rsidRDefault="00613528" w:rsidP="009C7191"/>
          <w:p w:rsidR="00613528" w:rsidRDefault="00613528" w:rsidP="009C7191"/>
          <w:p w:rsidR="00613528" w:rsidRPr="009C7191" w:rsidRDefault="00613528" w:rsidP="009C7191">
            <w: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8" w:rsidRDefault="00613528">
            <w:pPr>
              <w:spacing w:after="200" w:line="276" w:lineRule="auto"/>
            </w:pPr>
          </w:p>
          <w:p w:rsidR="00613528" w:rsidRDefault="00B56042">
            <w:pPr>
              <w:spacing w:after="200" w:line="276" w:lineRule="auto"/>
            </w:pPr>
            <w:r>
              <w:t>11.12</w:t>
            </w:r>
          </w:p>
          <w:p w:rsidR="00B56042" w:rsidRDefault="00B56042">
            <w:pPr>
              <w:spacing w:after="200" w:line="276" w:lineRule="auto"/>
            </w:pPr>
          </w:p>
          <w:p w:rsidR="00B56042" w:rsidRDefault="00B56042">
            <w:pPr>
              <w:spacing w:after="200" w:line="276" w:lineRule="auto"/>
            </w:pPr>
            <w:r>
              <w:t>18.12, 25.12</w:t>
            </w:r>
          </w:p>
          <w:p w:rsidR="00613528" w:rsidRDefault="00613528">
            <w:pPr>
              <w:spacing w:after="200" w:line="276" w:lineRule="auto"/>
            </w:pPr>
          </w:p>
          <w:p w:rsidR="00613528" w:rsidRDefault="00613528">
            <w:pPr>
              <w:spacing w:after="200" w:line="276" w:lineRule="auto"/>
            </w:pPr>
          </w:p>
          <w:p w:rsidR="00613528" w:rsidRDefault="00613528">
            <w:pPr>
              <w:spacing w:after="200" w:line="276" w:lineRule="auto"/>
            </w:pPr>
          </w:p>
          <w:p w:rsidR="00613528" w:rsidRPr="009C7191" w:rsidRDefault="00613528" w:rsidP="00613528"/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Pr="009C7191" w:rsidRDefault="00613528">
            <w:pPr>
              <w:jc w:val="both"/>
            </w:pPr>
            <w:r w:rsidRPr="009C7191">
              <w:t>Собеседование с учащимися, зачет или другая форма по выбору учителя</w:t>
            </w:r>
          </w:p>
        </w:tc>
      </w:tr>
      <w:tr w:rsidR="00613528" w:rsidRPr="009C7191" w:rsidTr="00B56042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Pr="009C7191" w:rsidRDefault="00613528">
            <w:pPr>
              <w:jc w:val="center"/>
            </w:pPr>
            <w:r w:rsidRPr="009C7191">
              <w:t>3</w:t>
            </w: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Default="00613528">
            <w:pPr>
              <w:pStyle w:val="3"/>
              <w:spacing w:line="240" w:lineRule="auto"/>
              <w:jc w:val="both"/>
              <w:rPr>
                <w:sz w:val="24"/>
              </w:rPr>
            </w:pPr>
            <w:r w:rsidRPr="009C7191">
              <w:rPr>
                <w:sz w:val="24"/>
              </w:rPr>
              <w:t>Равновеликие многоугольники</w:t>
            </w:r>
          </w:p>
          <w:p w:rsidR="00613528" w:rsidRPr="00B3192D" w:rsidRDefault="00613528" w:rsidP="00B3192D"/>
          <w:p w:rsidR="00613528" w:rsidRDefault="00613528">
            <w:pPr>
              <w:jc w:val="both"/>
            </w:pPr>
            <w:r>
              <w:t>1.</w:t>
            </w:r>
            <w:r w:rsidRPr="009C7191">
              <w:t>Деление треугольника на две равновеликие части.</w:t>
            </w:r>
          </w:p>
          <w:p w:rsidR="00613528" w:rsidRDefault="00613528">
            <w:pPr>
              <w:jc w:val="both"/>
            </w:pPr>
          </w:p>
          <w:p w:rsidR="00613528" w:rsidRPr="009C7191" w:rsidRDefault="00613528">
            <w:pPr>
              <w:jc w:val="both"/>
            </w:pPr>
            <w:r w:rsidRPr="009C7191">
              <w:t xml:space="preserve"> </w:t>
            </w:r>
            <w:r>
              <w:t>2.</w:t>
            </w:r>
            <w:r w:rsidRPr="009C7191">
              <w:t>Деление четырехугольника на две равновеликие части.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Default="00613528">
            <w:pPr>
              <w:jc w:val="center"/>
            </w:pPr>
            <w:r w:rsidRPr="009C7191">
              <w:t>2</w:t>
            </w:r>
          </w:p>
          <w:p w:rsidR="00613528" w:rsidRDefault="00613528">
            <w:pPr>
              <w:jc w:val="center"/>
            </w:pPr>
          </w:p>
          <w:p w:rsidR="00613528" w:rsidRDefault="00613528" w:rsidP="009C7191">
            <w:r>
              <w:t>1</w:t>
            </w:r>
          </w:p>
          <w:p w:rsidR="00613528" w:rsidRDefault="00613528" w:rsidP="009C7191"/>
          <w:p w:rsidR="00613528" w:rsidRPr="009C7191" w:rsidRDefault="00613528" w:rsidP="009C7191">
            <w: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8" w:rsidRDefault="00613528">
            <w:pPr>
              <w:spacing w:after="200" w:line="276" w:lineRule="auto"/>
            </w:pPr>
          </w:p>
          <w:p w:rsidR="00613528" w:rsidRDefault="006839D6">
            <w:pPr>
              <w:spacing w:after="200" w:line="276" w:lineRule="auto"/>
            </w:pPr>
            <w:r>
              <w:t>15.01</w:t>
            </w:r>
          </w:p>
          <w:p w:rsidR="00613528" w:rsidRDefault="006839D6">
            <w:pPr>
              <w:spacing w:after="200" w:line="276" w:lineRule="auto"/>
            </w:pPr>
            <w:r>
              <w:t>22.01</w:t>
            </w:r>
            <w:bookmarkStart w:id="0" w:name="_GoBack"/>
            <w:bookmarkEnd w:id="0"/>
          </w:p>
          <w:p w:rsidR="00613528" w:rsidRDefault="00613528">
            <w:pPr>
              <w:spacing w:after="200" w:line="276" w:lineRule="auto"/>
            </w:pPr>
          </w:p>
          <w:p w:rsidR="00613528" w:rsidRPr="009C7191" w:rsidRDefault="00613528" w:rsidP="00613528"/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Pr="009C7191" w:rsidRDefault="00613528">
            <w:pPr>
              <w:jc w:val="both"/>
            </w:pPr>
            <w:r w:rsidRPr="009C7191">
              <w:t>Конструирование задач на изучаемую тему с последующей презентацией</w:t>
            </w:r>
          </w:p>
        </w:tc>
      </w:tr>
      <w:tr w:rsidR="00613528" w:rsidRPr="009C7191" w:rsidTr="00B56042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Pr="009C7191" w:rsidRDefault="00613528">
            <w:pPr>
              <w:jc w:val="center"/>
            </w:pPr>
            <w:r w:rsidRPr="009C7191">
              <w:t>4</w:t>
            </w: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Pr="009C7191" w:rsidRDefault="00613528">
            <w:pPr>
              <w:pStyle w:val="3"/>
              <w:spacing w:line="240" w:lineRule="auto"/>
              <w:rPr>
                <w:sz w:val="24"/>
              </w:rPr>
            </w:pPr>
            <w:r w:rsidRPr="009C7191">
              <w:rPr>
                <w:sz w:val="24"/>
              </w:rPr>
              <w:t xml:space="preserve">Итоговое занятие 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28" w:rsidRPr="009C7191" w:rsidRDefault="00613528">
            <w:pPr>
              <w:jc w:val="center"/>
            </w:pPr>
            <w:r w:rsidRPr="009C7191"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8" w:rsidRPr="009C7191" w:rsidRDefault="006839D6" w:rsidP="00613528">
            <w:pPr>
              <w:jc w:val="center"/>
            </w:pPr>
            <w:r>
              <w:t>29.01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8" w:rsidRPr="009C7191" w:rsidRDefault="00613528">
            <w:pPr>
              <w:jc w:val="both"/>
            </w:pPr>
          </w:p>
        </w:tc>
      </w:tr>
    </w:tbl>
    <w:p w:rsidR="001B0FFB" w:rsidRPr="009C7191" w:rsidRDefault="001B0FFB" w:rsidP="001B0FFB">
      <w:pPr>
        <w:jc w:val="both"/>
      </w:pPr>
    </w:p>
    <w:p w:rsidR="001B0FFB" w:rsidRPr="009C7191" w:rsidRDefault="001B0FFB" w:rsidP="001B0FFB">
      <w:pPr>
        <w:jc w:val="center"/>
        <w:rPr>
          <w:b/>
        </w:rPr>
      </w:pPr>
    </w:p>
    <w:p w:rsidR="001B0FFB" w:rsidRPr="009C7191" w:rsidRDefault="001B0FFB" w:rsidP="001B0FFB">
      <w:pPr>
        <w:jc w:val="center"/>
        <w:rPr>
          <w:b/>
        </w:rPr>
      </w:pPr>
      <w:r w:rsidRPr="009C7191">
        <w:rPr>
          <w:b/>
        </w:rPr>
        <w:t>Дидактические материалы курса</w:t>
      </w:r>
    </w:p>
    <w:p w:rsidR="001B0FFB" w:rsidRPr="009C7191" w:rsidRDefault="001B0FFB" w:rsidP="001B0FFB">
      <w:pPr>
        <w:numPr>
          <w:ilvl w:val="0"/>
          <w:numId w:val="1"/>
        </w:numPr>
        <w:tabs>
          <w:tab w:val="num" w:pos="720"/>
          <w:tab w:val="left" w:pos="1080"/>
        </w:tabs>
        <w:ind w:left="0" w:firstLine="720"/>
        <w:rPr>
          <w:b/>
          <w:i/>
        </w:rPr>
      </w:pPr>
      <w:r w:rsidRPr="009C7191">
        <w:rPr>
          <w:b/>
          <w:i/>
        </w:rPr>
        <w:t>Равносоставленные многоугольники</w:t>
      </w:r>
    </w:p>
    <w:p w:rsidR="001B0FFB" w:rsidRPr="009C7191" w:rsidRDefault="001B0FFB" w:rsidP="001B0FFB">
      <w:pPr>
        <w:ind w:firstLine="709"/>
        <w:jc w:val="both"/>
      </w:pPr>
      <w:r w:rsidRPr="009C7191">
        <w:t xml:space="preserve">Рассмотрим некоторый многоугольник </w:t>
      </w:r>
      <w:r w:rsidRPr="009C7191">
        <w:rPr>
          <w:b/>
          <w:i/>
          <w:lang w:val="en-US"/>
        </w:rPr>
        <w:t>F</w:t>
      </w:r>
      <w:r w:rsidRPr="009C7191">
        <w:t>.</w:t>
      </w:r>
      <w:r w:rsidRPr="009C7191">
        <w:rPr>
          <w:b/>
          <w:i/>
        </w:rPr>
        <w:t xml:space="preserve"> </w:t>
      </w:r>
      <w:r w:rsidRPr="009C7191">
        <w:t xml:space="preserve">Пусть </w:t>
      </w:r>
      <w:r w:rsidRPr="009C7191">
        <w:rPr>
          <w:b/>
          <w:i/>
          <w:lang w:val="en-US"/>
        </w:rPr>
        <w:t>M</w:t>
      </w:r>
      <w:r w:rsidRPr="009C7191">
        <w:rPr>
          <w:b/>
          <w:i/>
        </w:rPr>
        <w:t xml:space="preserve"> </w:t>
      </w:r>
      <w:r w:rsidRPr="009C7191">
        <w:t xml:space="preserve">и </w:t>
      </w:r>
      <w:r w:rsidRPr="009C7191">
        <w:rPr>
          <w:b/>
          <w:i/>
          <w:lang w:val="en-US"/>
        </w:rPr>
        <w:t>N</w:t>
      </w:r>
      <w:r w:rsidRPr="009C7191">
        <w:rPr>
          <w:b/>
          <w:i/>
        </w:rPr>
        <w:t xml:space="preserve"> </w:t>
      </w:r>
      <w:r w:rsidRPr="009C7191">
        <w:t xml:space="preserve">– какие-нибудь точки, лежащие на сторонах многоугольника. Если все точки ломаной, соединяющей точки </w:t>
      </w:r>
      <w:r w:rsidRPr="009C7191">
        <w:rPr>
          <w:b/>
          <w:i/>
          <w:lang w:val="en-US"/>
        </w:rPr>
        <w:t>M</w:t>
      </w:r>
      <w:r w:rsidRPr="009C7191">
        <w:rPr>
          <w:b/>
          <w:i/>
        </w:rPr>
        <w:t xml:space="preserve"> </w:t>
      </w:r>
      <w:r w:rsidRPr="009C7191">
        <w:t xml:space="preserve">и </w:t>
      </w:r>
      <w:r w:rsidRPr="009C7191">
        <w:rPr>
          <w:b/>
          <w:i/>
          <w:lang w:val="en-US"/>
        </w:rPr>
        <w:t>N</w:t>
      </w:r>
      <w:r w:rsidRPr="009C7191">
        <w:t xml:space="preserve">, кроме самих точек </w:t>
      </w:r>
      <w:r w:rsidRPr="009C7191">
        <w:rPr>
          <w:b/>
          <w:i/>
          <w:lang w:val="en-US"/>
        </w:rPr>
        <w:t>M</w:t>
      </w:r>
      <w:r w:rsidRPr="009C7191">
        <w:rPr>
          <w:b/>
          <w:i/>
        </w:rPr>
        <w:t xml:space="preserve"> </w:t>
      </w:r>
      <w:r w:rsidRPr="009C7191">
        <w:t xml:space="preserve">и </w:t>
      </w:r>
      <w:r w:rsidRPr="009C7191">
        <w:rPr>
          <w:b/>
          <w:i/>
          <w:lang w:val="en-US"/>
        </w:rPr>
        <w:t>N</w:t>
      </w:r>
      <w:r w:rsidRPr="009C7191">
        <w:t xml:space="preserve">, лежат внутри многоугольника, то говорят, что </w:t>
      </w:r>
      <w:r w:rsidRPr="009C7191">
        <w:rPr>
          <w:i/>
        </w:rPr>
        <w:t>ломаная разбивает многоугольник на два многоугольника</w:t>
      </w:r>
      <w:r w:rsidRPr="009C7191">
        <w:t xml:space="preserve">. На рис. 1 многоугольник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</w:rPr>
        <w:t xml:space="preserve"> </w:t>
      </w:r>
      <w:r w:rsidRPr="009C7191">
        <w:t xml:space="preserve">разбит на два многоугольника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</w:rPr>
        <w:t xml:space="preserve"> </w:t>
      </w:r>
      <w:r w:rsidRPr="009C7191">
        <w:t xml:space="preserve">и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>2</w:t>
      </w:r>
      <w:r w:rsidRPr="009C7191">
        <w:t xml:space="preserve">, а на рис. 2 шестиугольник </w:t>
      </w:r>
      <w:r w:rsidRPr="009C7191">
        <w:rPr>
          <w:b/>
          <w:i/>
          <w:lang w:val="en-US"/>
        </w:rPr>
        <w:t>F</w:t>
      </w:r>
      <w:r w:rsidRPr="009C7191">
        <w:t xml:space="preserve"> разбит на 4 треугольника.</w:t>
      </w:r>
    </w:p>
    <w:p w:rsidR="001B0FFB" w:rsidRPr="009C7191" w:rsidRDefault="001B0FFB" w:rsidP="001B0FFB">
      <w:pPr>
        <w:jc w:val="center"/>
        <w:rPr>
          <w:lang w:val="en-US"/>
        </w:rPr>
      </w:pPr>
      <w:r w:rsidRPr="009C7191">
        <w:object w:dxaOrig="5775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75pt;height:116.25pt" o:ole="">
            <v:imagedata r:id="rId6" o:title=""/>
          </v:shape>
          <o:OLEObject Type="Embed" ProgID="CorelDRAW.Graphic.9" ShapeID="_x0000_i1025" DrawAspect="Content" ObjectID="_1416348159" r:id="rId7"/>
        </w:object>
      </w:r>
    </w:p>
    <w:p w:rsidR="001B0FFB" w:rsidRPr="009C7191" w:rsidRDefault="001B0FFB" w:rsidP="001B0FFB">
      <w:pPr>
        <w:ind w:firstLine="540"/>
        <w:jc w:val="both"/>
      </w:pPr>
      <w:r w:rsidRPr="009C7191">
        <w:tab/>
      </w:r>
      <w:r w:rsidRPr="009C7191">
        <w:rPr>
          <w:lang w:val="en-US"/>
        </w:rPr>
        <w:tab/>
      </w:r>
      <w:r w:rsidRPr="009C7191">
        <w:rPr>
          <w:lang w:val="en-US"/>
        </w:rPr>
        <w:tab/>
      </w:r>
      <w:r w:rsidRPr="009C7191">
        <w:t xml:space="preserve"> рис. 1</w:t>
      </w:r>
      <w:r w:rsidRPr="009C7191">
        <w:tab/>
      </w:r>
      <w:r w:rsidRPr="009C7191">
        <w:tab/>
      </w:r>
      <w:r w:rsidRPr="009C7191">
        <w:tab/>
      </w:r>
      <w:r w:rsidRPr="009C7191">
        <w:tab/>
        <w:t xml:space="preserve">  рис. 2</w:t>
      </w:r>
    </w:p>
    <w:p w:rsidR="001B0FFB" w:rsidRPr="009C7191" w:rsidRDefault="001B0FFB" w:rsidP="001B0FFB">
      <w:pPr>
        <w:ind w:firstLine="540"/>
        <w:jc w:val="both"/>
      </w:pPr>
    </w:p>
    <w:p w:rsidR="001B0FFB" w:rsidRPr="009C7191" w:rsidRDefault="001B0FFB" w:rsidP="001B0FFB">
      <w:pPr>
        <w:ind w:firstLine="709"/>
        <w:jc w:val="both"/>
      </w:pPr>
      <w:r w:rsidRPr="009C7191">
        <w:t xml:space="preserve">Пусть многоугольник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</w:rPr>
        <w:t xml:space="preserve"> </w:t>
      </w:r>
      <w:r w:rsidRPr="009C7191">
        <w:t xml:space="preserve">разбит на многоугольники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</w:rPr>
        <w:t xml:space="preserve">,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</w:rPr>
        <w:t xml:space="preserve">, …, </w:t>
      </w:r>
      <w:proofErr w:type="spellStart"/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  <w:lang w:val="en-US"/>
        </w:rPr>
        <w:t>k</w:t>
      </w:r>
      <w:proofErr w:type="spellEnd"/>
      <w:r w:rsidRPr="009C7191">
        <w:t xml:space="preserve">. Рассмотрим какие-нибудь многоугольники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</w:rPr>
        <w:t>'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</w:rPr>
        <w:t xml:space="preserve">,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</w:rPr>
        <w:t>'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</w:rPr>
        <w:t xml:space="preserve">, …,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</w:rPr>
        <w:t>'</w:t>
      </w:r>
      <w:r w:rsidRPr="009C7191">
        <w:rPr>
          <w:b/>
          <w:i/>
          <w:vertAlign w:val="subscript"/>
          <w:lang w:val="en-US"/>
        </w:rPr>
        <w:t>k</w:t>
      </w:r>
      <w:r w:rsidRPr="009C7191">
        <w:t xml:space="preserve">, соответственно равные многоугольникам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</w:rPr>
        <w:t xml:space="preserve">,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</w:rPr>
        <w:t xml:space="preserve">, …, </w:t>
      </w:r>
      <w:proofErr w:type="spellStart"/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  <w:lang w:val="en-US"/>
        </w:rPr>
        <w:t>k</w:t>
      </w:r>
      <w:proofErr w:type="spellEnd"/>
      <w:r w:rsidRPr="009C7191">
        <w:t xml:space="preserve">. Говорят, что </w:t>
      </w:r>
      <w:r w:rsidRPr="009C7191">
        <w:rPr>
          <w:i/>
        </w:rPr>
        <w:t>многоугольник</w:t>
      </w:r>
      <w:r w:rsidRPr="009C7191">
        <w:t xml:space="preserve"> </w:t>
      </w:r>
      <w:r w:rsidRPr="009C7191">
        <w:rPr>
          <w:b/>
          <w:i/>
          <w:lang w:val="en-US"/>
        </w:rPr>
        <w:t>F</w:t>
      </w:r>
      <w:r w:rsidRPr="009C7191">
        <w:t xml:space="preserve"> </w:t>
      </w:r>
      <w:r w:rsidRPr="009C7191">
        <w:rPr>
          <w:i/>
        </w:rPr>
        <w:t>можно разрезать на многоугольники</w:t>
      </w:r>
      <w:r w:rsidRPr="009C7191">
        <w:t xml:space="preserve">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</w:rPr>
        <w:t xml:space="preserve">,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</w:rPr>
        <w:t xml:space="preserve">, …, </w:t>
      </w:r>
      <w:proofErr w:type="spellStart"/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  <w:lang w:val="en-US"/>
        </w:rPr>
        <w:t>k</w:t>
      </w:r>
      <w:proofErr w:type="spellEnd"/>
      <w:r w:rsidRPr="009C7191">
        <w:t xml:space="preserve">, а </w:t>
      </w:r>
      <w:r w:rsidRPr="009C7191">
        <w:rPr>
          <w:i/>
        </w:rPr>
        <w:t>из многоугольников</w:t>
      </w:r>
      <w:r w:rsidRPr="009C7191">
        <w:t xml:space="preserve">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</w:rPr>
        <w:t>'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</w:rPr>
        <w:t xml:space="preserve">,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</w:rPr>
        <w:t>'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</w:rPr>
        <w:t xml:space="preserve">, …,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</w:rPr>
        <w:t>'</w:t>
      </w:r>
      <w:r w:rsidRPr="009C7191">
        <w:rPr>
          <w:b/>
          <w:i/>
          <w:vertAlign w:val="subscript"/>
          <w:lang w:val="en-US"/>
        </w:rPr>
        <w:t>k</w:t>
      </w:r>
      <w:r w:rsidRPr="009C7191">
        <w:t xml:space="preserve"> </w:t>
      </w:r>
      <w:r w:rsidRPr="009C7191">
        <w:rPr>
          <w:i/>
        </w:rPr>
        <w:t>можно составить многоугольник</w:t>
      </w:r>
      <w:r w:rsidRPr="009C7191">
        <w:t xml:space="preserve"> </w:t>
      </w:r>
      <w:r w:rsidRPr="009C7191">
        <w:rPr>
          <w:b/>
          <w:i/>
          <w:lang w:val="en-US"/>
        </w:rPr>
        <w:t>F</w:t>
      </w:r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t xml:space="preserve">Отметим </w:t>
      </w:r>
      <w:r w:rsidRPr="009C7191">
        <w:rPr>
          <w:b/>
        </w:rPr>
        <w:t>одно из основных свойств</w:t>
      </w:r>
      <w:r w:rsidRPr="009C7191">
        <w:t xml:space="preserve"> равносоставленных многоугольников. Справедлива 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b/>
          <w:u w:val="single"/>
        </w:rPr>
        <w:t>Теорема 1</w:t>
      </w:r>
      <w:r w:rsidRPr="009C7191">
        <w:t xml:space="preserve">. Если многоугольник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 xml:space="preserve">1 </w:t>
      </w:r>
      <w:proofErr w:type="spellStart"/>
      <w:r w:rsidRPr="009C7191">
        <w:t>равносоставлен</w:t>
      </w:r>
      <w:proofErr w:type="spellEnd"/>
      <w:r w:rsidRPr="009C7191">
        <w:t xml:space="preserve"> с многоугольником </w:t>
      </w:r>
      <w:r w:rsidRPr="009C7191">
        <w:rPr>
          <w:b/>
          <w:i/>
          <w:lang w:val="en-US"/>
        </w:rPr>
        <w:t>F</w:t>
      </w:r>
      <w:r w:rsidRPr="009C7191">
        <w:t xml:space="preserve"> и многоугольник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 xml:space="preserve">2 </w:t>
      </w:r>
      <w:proofErr w:type="spellStart"/>
      <w:r w:rsidRPr="009C7191">
        <w:t>равносоставлен</w:t>
      </w:r>
      <w:proofErr w:type="spellEnd"/>
      <w:r w:rsidRPr="009C7191">
        <w:t xml:space="preserve"> с многоугольником </w:t>
      </w:r>
      <w:r w:rsidRPr="009C7191">
        <w:rPr>
          <w:b/>
          <w:i/>
          <w:lang w:val="en-US"/>
        </w:rPr>
        <w:t>F</w:t>
      </w:r>
      <w:r w:rsidRPr="009C7191">
        <w:t xml:space="preserve">, то многоугольники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 xml:space="preserve">1 </w:t>
      </w:r>
      <w:r w:rsidRPr="009C7191">
        <w:t xml:space="preserve">и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>2</w:t>
      </w:r>
      <w:r w:rsidRPr="009C7191">
        <w:t xml:space="preserve"> </w:t>
      </w:r>
      <w:proofErr w:type="spellStart"/>
      <w:r w:rsidRPr="009C7191">
        <w:t>равносоставлены</w:t>
      </w:r>
      <w:proofErr w:type="spellEnd"/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t xml:space="preserve">Задачи, в которых требуется разрезать данный многоугольник на какие-то определенные части (многоугольники) или, наоборот, составить из данных многоугольников новый многоугольник с заданными свойствами, называют </w:t>
      </w:r>
      <w:r w:rsidRPr="009C7191">
        <w:rPr>
          <w:i/>
        </w:rPr>
        <w:t>задачами на разрезание многоугольников</w:t>
      </w:r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t xml:space="preserve">Если один многоугольник можно разрезать на части и составить из них другой многоугольник, то такие многоугольники называют </w:t>
      </w:r>
      <w:r w:rsidRPr="009C7191">
        <w:rPr>
          <w:b/>
        </w:rPr>
        <w:t>равносоставленными</w:t>
      </w:r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t xml:space="preserve">Плоские фигуры, имеющие равные площади, называют </w:t>
      </w:r>
      <w:r w:rsidRPr="009C7191">
        <w:rPr>
          <w:b/>
        </w:rPr>
        <w:t>равновеликими</w:t>
      </w:r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t>Примерами равновеликих многоугольников могут служить любые равные многоугольники. Обратное утверждение, конечно, неверно: равновеликие многоугольники могут быть неравными. Так, прямоугольник, стороны которого 1 см и 4 см и квадрат, стороны которого равны 2 см равновелики (площадь каждого из них равна 4 см</w:t>
      </w:r>
      <w:r w:rsidRPr="009C7191">
        <w:rPr>
          <w:vertAlign w:val="superscript"/>
        </w:rPr>
        <w:t>2</w:t>
      </w:r>
      <w:r w:rsidRPr="009C7191">
        <w:t>), но они, очевидно, не равны друг другу.</w:t>
      </w:r>
    </w:p>
    <w:p w:rsidR="001B0FFB" w:rsidRPr="009C7191" w:rsidRDefault="001B0FFB" w:rsidP="001B0FFB">
      <w:pPr>
        <w:ind w:firstLine="709"/>
        <w:jc w:val="both"/>
      </w:pPr>
      <w:r w:rsidRPr="009C7191">
        <w:t>По свойству площади любые два равносоставленные многоугольника равновелики. Задачи на разрезание демонстрируют справедливость этого утверждения.</w:t>
      </w:r>
    </w:p>
    <w:p w:rsidR="001B0FFB" w:rsidRPr="009C7191" w:rsidRDefault="001B0FFB" w:rsidP="001B0FFB">
      <w:pPr>
        <w:ind w:firstLine="709"/>
        <w:jc w:val="both"/>
        <w:rPr>
          <w:i/>
        </w:rPr>
      </w:pPr>
      <w:r w:rsidRPr="009C7191">
        <w:rPr>
          <w:i/>
        </w:rPr>
        <w:t xml:space="preserve">Задачи на разрезание фигур возникли в глубокой древности. Уже в </w:t>
      </w:r>
      <w:r w:rsidRPr="009C7191">
        <w:rPr>
          <w:i/>
          <w:lang w:val="en-US"/>
        </w:rPr>
        <w:t>VII</w:t>
      </w:r>
      <w:r w:rsidRPr="009C7191">
        <w:rPr>
          <w:i/>
        </w:rPr>
        <w:t>-</w:t>
      </w:r>
      <w:r w:rsidRPr="009C7191">
        <w:rPr>
          <w:i/>
          <w:lang w:val="en-US"/>
        </w:rPr>
        <w:t>V</w:t>
      </w:r>
      <w:r w:rsidRPr="009C7191">
        <w:rPr>
          <w:i/>
        </w:rPr>
        <w:t xml:space="preserve"> вв. до н.э. в Индии в книге «Правила веревки» рассматриваются задачи на перекраивание фигуры, состоящей из двух квадратов, в равновеликий ей квадрат и перекраивание прямоугольника в квадрат.</w:t>
      </w:r>
    </w:p>
    <w:p w:rsidR="001B0FFB" w:rsidRPr="009C7191" w:rsidRDefault="001B0FFB" w:rsidP="001B0FFB">
      <w:pPr>
        <w:ind w:firstLine="709"/>
        <w:jc w:val="both"/>
        <w:rPr>
          <w:i/>
        </w:rPr>
      </w:pPr>
      <w:r w:rsidRPr="009C7191">
        <w:rPr>
          <w:i/>
        </w:rPr>
        <w:t xml:space="preserve">Позднее, примерно во </w:t>
      </w:r>
      <w:r w:rsidRPr="009C7191">
        <w:rPr>
          <w:i/>
          <w:lang w:val="en-US"/>
        </w:rPr>
        <w:t>II</w:t>
      </w:r>
      <w:r w:rsidRPr="009C7191">
        <w:rPr>
          <w:i/>
        </w:rPr>
        <w:t xml:space="preserve"> в. до н.э., в «Началах» Евклида приводится решение тех же задач, но уже с использованием метрических отношений в прямоугольном треугольнике. Первый трактат, в котором исследовались способы решения задач на разрезание, написал замечательный астроном и математик из Хорасана Абу-л-</w:t>
      </w:r>
      <w:proofErr w:type="spellStart"/>
      <w:r w:rsidRPr="009C7191">
        <w:rPr>
          <w:i/>
        </w:rPr>
        <w:t>Вефа</w:t>
      </w:r>
      <w:proofErr w:type="spellEnd"/>
      <w:r w:rsidRPr="009C7191">
        <w:rPr>
          <w:i/>
        </w:rPr>
        <w:t xml:space="preserve"> (940-998 гг.).</w:t>
      </w:r>
    </w:p>
    <w:p w:rsidR="001B0FFB" w:rsidRPr="009C7191" w:rsidRDefault="001B0FFB" w:rsidP="001B0FFB">
      <w:pPr>
        <w:pStyle w:val="a3"/>
        <w:ind w:firstLine="709"/>
        <w:rPr>
          <w:sz w:val="24"/>
          <w:szCs w:val="24"/>
        </w:rPr>
      </w:pPr>
      <w:r w:rsidRPr="009C7191">
        <w:rPr>
          <w:sz w:val="24"/>
          <w:szCs w:val="24"/>
        </w:rPr>
        <w:t>Рассмотрим задачи, которые, по сути, являются составляющими вывода формул площадей параллелограмма, треугольника и трапеции.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1.</w:t>
      </w:r>
      <w:r w:rsidRPr="009C7191">
        <w:t xml:space="preserve"> Доказать, что трапеция </w:t>
      </w:r>
      <w:proofErr w:type="spellStart"/>
      <w:r w:rsidRPr="009C7191">
        <w:t>равносоставлена</w:t>
      </w:r>
      <w:proofErr w:type="spellEnd"/>
      <w:r w:rsidRPr="009C7191">
        <w:t xml:space="preserve"> с параллелограммом, основание которого равно средней линии трапеции, а высота – высоте трапеции.</w:t>
      </w:r>
    </w:p>
    <w:p w:rsidR="001B0FFB" w:rsidRPr="009C7191" w:rsidRDefault="001B0FFB" w:rsidP="001B0FFB">
      <w:pPr>
        <w:ind w:firstLine="709"/>
        <w:jc w:val="both"/>
      </w:pPr>
      <w:r w:rsidRPr="009C7191">
        <w:t>Решение приведено на рисунке 3.</w:t>
      </w:r>
    </w:p>
    <w:p w:rsidR="001B0FFB" w:rsidRPr="009C7191" w:rsidRDefault="001B0FFB" w:rsidP="001B0FFB">
      <w:pPr>
        <w:jc w:val="center"/>
      </w:pPr>
      <w:r w:rsidRPr="009C7191">
        <w:object w:dxaOrig="3375" w:dyaOrig="1485">
          <v:shape id="_x0000_i1026" type="#_x0000_t75" style="width:168.75pt;height:74.25pt" o:ole="">
            <v:imagedata r:id="rId8" o:title=""/>
          </v:shape>
          <o:OLEObject Type="Embed" ProgID="CorelDRAW.Graphic.9" ShapeID="_x0000_i1026" DrawAspect="Content" ObjectID="_1416348160" r:id="rId9"/>
        </w:object>
      </w:r>
    </w:p>
    <w:p w:rsidR="001B0FFB" w:rsidRPr="009C7191" w:rsidRDefault="001B0FFB" w:rsidP="001B0FFB">
      <w:pPr>
        <w:jc w:val="center"/>
      </w:pPr>
      <w:r w:rsidRPr="009C7191">
        <w:t>рис. 3</w:t>
      </w:r>
    </w:p>
    <w:p w:rsidR="001B0FFB" w:rsidRPr="009C7191" w:rsidRDefault="001B0FFB" w:rsidP="001B0FFB">
      <w:pPr>
        <w:jc w:val="center"/>
        <w:rPr>
          <w:u w:val="single"/>
        </w:rPr>
      </w:pP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2.</w:t>
      </w:r>
      <w:r w:rsidRPr="009C7191">
        <w:t xml:space="preserve"> Нарисуйте параллелограмм. Покажите, на какие две части нужно его разрезать, чтобы затем сложить из них прямоугольник.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3.</w:t>
      </w:r>
      <w:r w:rsidRPr="009C7191">
        <w:t xml:space="preserve"> Нарисуйте трапецию. Покажите: а) на какие две части нужно ее разрезать, чтобы затем сложить из них треугольник; б) на какие три части нужно ее разрезать, чтобы затем сложить из них прямоугольник.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4.</w:t>
      </w:r>
      <w:r w:rsidRPr="009C7191">
        <w:t xml:space="preserve"> Разрежьте равнобедренный треугольник на такие части, чтобы из них можно было сложить: а) прямоугольник; б) параллелограмм.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5.</w:t>
      </w:r>
      <w:r w:rsidRPr="009C7191">
        <w:t xml:space="preserve"> Нарисуйте прямоугольник, одна сторона которого в два раза больше другой. Покажите: а) на какие две части нужно его разрезать, чтобы затем сложить из них прямоугольный треугольник; б) на какие три части нужно его разрезать, чтобы затем сложить из них квадрат.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6.</w:t>
      </w:r>
      <w:r w:rsidRPr="009C7191">
        <w:t xml:space="preserve"> Разрежьте прямоугольник на такие части, чтобы из них можно было составить равновеликий ему квадрат.</w:t>
      </w:r>
    </w:p>
    <w:p w:rsidR="001B0FFB" w:rsidRPr="009C7191" w:rsidRDefault="001B0FFB" w:rsidP="001B0FFB">
      <w:pPr>
        <w:jc w:val="center"/>
      </w:pPr>
      <w:r w:rsidRPr="009C7191">
        <w:object w:dxaOrig="7950" w:dyaOrig="1860">
          <v:shape id="_x0000_i1027" type="#_x0000_t75" style="width:397.5pt;height:93pt" o:ole="">
            <v:imagedata r:id="rId10" o:title=""/>
          </v:shape>
          <o:OLEObject Type="Embed" ProgID="CorelDRAW.Graphic.9" ShapeID="_x0000_i1027" DrawAspect="Content" ObjectID="_1416348161" r:id="rId11"/>
        </w:object>
      </w:r>
    </w:p>
    <w:p w:rsidR="001B0FFB" w:rsidRPr="009C7191" w:rsidRDefault="001B0FFB" w:rsidP="001B0FFB">
      <w:pPr>
        <w:jc w:val="center"/>
      </w:pPr>
      <w:r w:rsidRPr="009C7191">
        <w:t xml:space="preserve">а) </w:t>
      </w:r>
      <w:r w:rsidRPr="009C7191">
        <w:tab/>
      </w:r>
      <w:r w:rsidRPr="009C7191">
        <w:tab/>
      </w:r>
      <w:r w:rsidRPr="009C7191">
        <w:tab/>
      </w:r>
      <w:r w:rsidRPr="009C7191">
        <w:tab/>
      </w:r>
      <w:r w:rsidRPr="009C7191">
        <w:tab/>
      </w:r>
      <w:r w:rsidRPr="009C7191">
        <w:tab/>
        <w:t>б)</w:t>
      </w:r>
    </w:p>
    <w:p w:rsidR="001B0FFB" w:rsidRPr="009C7191" w:rsidRDefault="001B0FFB" w:rsidP="001B0FFB">
      <w:pPr>
        <w:jc w:val="center"/>
      </w:pPr>
      <w:r w:rsidRPr="009C7191">
        <w:object w:dxaOrig="8700" w:dyaOrig="2280">
          <v:shape id="_x0000_i1028" type="#_x0000_t75" style="width:435pt;height:114pt" o:ole="">
            <v:imagedata r:id="rId12" o:title=""/>
          </v:shape>
          <o:OLEObject Type="Embed" ProgID="CorelDRAW.Graphic.9" ShapeID="_x0000_i1028" DrawAspect="Content" ObjectID="_1416348162" r:id="rId13"/>
        </w:object>
      </w:r>
    </w:p>
    <w:p w:rsidR="001B0FFB" w:rsidRPr="009C7191" w:rsidRDefault="001B0FFB" w:rsidP="001B0FFB">
      <w:pPr>
        <w:jc w:val="center"/>
      </w:pPr>
      <w:r w:rsidRPr="009C7191">
        <w:t>в)</w:t>
      </w:r>
      <w:r w:rsidRPr="009C7191">
        <w:tab/>
      </w:r>
      <w:r w:rsidRPr="009C7191">
        <w:tab/>
      </w:r>
      <w:r w:rsidRPr="009C7191">
        <w:tab/>
      </w:r>
      <w:r w:rsidRPr="009C7191">
        <w:tab/>
      </w:r>
      <w:r w:rsidRPr="009C7191">
        <w:tab/>
        <w:t>г)</w:t>
      </w:r>
      <w:r w:rsidRPr="009C7191">
        <w:tab/>
      </w:r>
      <w:r w:rsidRPr="009C7191">
        <w:tab/>
      </w:r>
      <w:r w:rsidRPr="009C7191">
        <w:tab/>
      </w:r>
      <w:r w:rsidRPr="009C7191">
        <w:tab/>
        <w:t>д)</w:t>
      </w:r>
    </w:p>
    <w:p w:rsidR="001B0FFB" w:rsidRPr="009C7191" w:rsidRDefault="001B0FFB" w:rsidP="001B0FFB">
      <w:pPr>
        <w:jc w:val="center"/>
      </w:pPr>
    </w:p>
    <w:p w:rsidR="001B0FFB" w:rsidRPr="009C7191" w:rsidRDefault="001B0FFB" w:rsidP="001B0FFB">
      <w:pPr>
        <w:jc w:val="center"/>
      </w:pPr>
      <w:r w:rsidRPr="009C7191">
        <w:t>рис. 4</w:t>
      </w:r>
    </w:p>
    <w:p w:rsidR="001B0FFB" w:rsidRPr="009C7191" w:rsidRDefault="001B0FFB" w:rsidP="001B0FFB">
      <w:pPr>
        <w:ind w:firstLine="540"/>
        <w:jc w:val="both"/>
      </w:pPr>
    </w:p>
    <w:p w:rsidR="001B0FFB" w:rsidRPr="009C7191" w:rsidRDefault="001B0FFB" w:rsidP="001B0FFB">
      <w:pPr>
        <w:ind w:firstLine="709"/>
        <w:jc w:val="both"/>
      </w:pPr>
      <w:r w:rsidRPr="009C7191">
        <w:t xml:space="preserve">Решение задачи проиллюстрировано на рис. 4. Площадь прямоугольника равна </w:t>
      </w:r>
      <w:proofErr w:type="spellStart"/>
      <w:r w:rsidRPr="009C7191">
        <w:rPr>
          <w:b/>
          <w:i/>
          <w:lang w:val="en-US"/>
        </w:rPr>
        <w:t>ab</w:t>
      </w:r>
      <w:proofErr w:type="spellEnd"/>
      <w:r w:rsidRPr="009C7191">
        <w:t xml:space="preserve"> (рис. 4а), значит сторона равновеликого ему квадрата равна </w:t>
      </w:r>
      <w:r w:rsidRPr="009C7191">
        <w:rPr>
          <w:position w:val="-8"/>
        </w:rPr>
        <w:object w:dxaOrig="615" w:dyaOrig="420">
          <v:shape id="_x0000_i1029" type="#_x0000_t75" style="width:30.75pt;height:21pt" o:ole="" fillcolor="window">
            <v:imagedata r:id="rId14" o:title=""/>
          </v:shape>
          <o:OLEObject Type="Embed" ProgID="Equation.3" ShapeID="_x0000_i1029" DrawAspect="Content" ObjectID="_1416348163" r:id="rId15"/>
        </w:object>
      </w:r>
      <w:r w:rsidRPr="009C7191">
        <w:t>. Построим отрезок, равный стороне квадрата (рис. 4б). Затем отложим этот отрезок на больших сторонах прямоугольного треугольника и проведем прямые, как показано на рис. 4в. На рис. 4г обозначены линии разреза и способ перекраивания прямоугольника в квадрат. В итоге мы получили квадрат (рис 4д) равновеликий данному прямоугольнику.</w:t>
      </w:r>
    </w:p>
    <w:p w:rsidR="001B0FFB" w:rsidRPr="009C7191" w:rsidRDefault="001B0FFB" w:rsidP="001B0FFB">
      <w:pPr>
        <w:ind w:firstLine="709"/>
        <w:jc w:val="both"/>
      </w:pPr>
      <w:r w:rsidRPr="009C7191">
        <w:t xml:space="preserve">Задачи на разрезание допускают дальнейшее усложнение: можно разрезать на части несколько данных многоугольников и составлять из них новый многоугольник. Или, наоборот, можно разрезать данный многоугольник на части и составлять из них несколько новых многоугольников. Эти задачи, обычно, формулируют так: доказать, что многоугольник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</w:rPr>
        <w:t xml:space="preserve"> </w:t>
      </w:r>
      <w:proofErr w:type="spellStart"/>
      <w:r w:rsidRPr="009C7191">
        <w:t>равносоставлен</w:t>
      </w:r>
      <w:proofErr w:type="spellEnd"/>
      <w:r w:rsidRPr="009C7191">
        <w:t xml:space="preserve"> с многоугольниками</w:t>
      </w:r>
      <w:r w:rsidRPr="009C7191">
        <w:rPr>
          <w:b/>
          <w:i/>
        </w:rPr>
        <w:t xml:space="preserve">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</w:rPr>
        <w:t xml:space="preserve">, </w:t>
      </w:r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</w:rPr>
        <w:t xml:space="preserve">, …, </w:t>
      </w:r>
      <w:proofErr w:type="spellStart"/>
      <w:r w:rsidRPr="009C7191">
        <w:rPr>
          <w:b/>
          <w:i/>
          <w:lang w:val="en-US"/>
        </w:rPr>
        <w:t>F</w:t>
      </w:r>
      <w:r w:rsidRPr="009C7191">
        <w:rPr>
          <w:b/>
          <w:i/>
          <w:vertAlign w:val="subscript"/>
          <w:lang w:val="en-US"/>
        </w:rPr>
        <w:t>k</w:t>
      </w:r>
      <w:proofErr w:type="spellEnd"/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lastRenderedPageBreak/>
        <w:t>Рассмотрим, например, такую задачу.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7.</w:t>
      </w:r>
      <w:r w:rsidRPr="009C7191">
        <w:t xml:space="preserve"> Доказать, что квадрат, построенный на гипотенузе прямоугольного треугольника, </w:t>
      </w:r>
      <w:proofErr w:type="spellStart"/>
      <w:r w:rsidRPr="009C7191">
        <w:t>равносоставлен</w:t>
      </w:r>
      <w:proofErr w:type="spellEnd"/>
      <w:r w:rsidRPr="009C7191">
        <w:t xml:space="preserve"> с квадратами, поостренными на катетах.</w:t>
      </w:r>
    </w:p>
    <w:p w:rsidR="001B0FFB" w:rsidRPr="009C7191" w:rsidRDefault="001B0FFB" w:rsidP="001B0FFB">
      <w:pPr>
        <w:ind w:firstLine="540"/>
        <w:jc w:val="both"/>
        <w:rPr>
          <w:i/>
        </w:rPr>
      </w:pPr>
      <w:r w:rsidRPr="009C7191">
        <w:pict>
          <v:group id="_x0000_s1027" style="position:absolute;left:0;text-align:left;margin-left:1.85pt;margin-top:5.6pt;width:147.65pt;height:207.15pt;z-index:251658240" coordorigin="1171,5432" coordsize="2953,4143">
            <v:shape id="_x0000_s1028" type="#_x0000_t75" style="position:absolute;left:1171;top:5432;width:2953;height:3442" wrapcoords="11485 90 6427 7321 738 8134 -105 8315 -105 13285 5058 14551 5690 14551 5690 21419 15805 21419 16121 13105 21600 5151 21495 4971 11906 90 11485 90">
              <v:imagedata r:id="rId1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2034;top:9054;width:1161;height:521" stroked="f">
              <v:textbox style="mso-next-textbox:#_x0000_s1029">
                <w:txbxContent>
                  <w:p w:rsidR="001B0FFB" w:rsidRDefault="001B0FFB" w:rsidP="001B0FF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рис. 5</w:t>
                    </w:r>
                  </w:p>
                </w:txbxContent>
              </v:textbox>
            </v:shape>
            <w10:wrap type="square"/>
          </v:group>
          <o:OLEObject Type="Embed" ProgID="CorelDRAW.Graphic.9" ShapeID="_x0000_s1028" DrawAspect="Content" ObjectID="_1416348183" r:id="rId17"/>
        </w:pict>
      </w:r>
    </w:p>
    <w:p w:rsidR="001B0FFB" w:rsidRPr="009C7191" w:rsidRDefault="001B0FFB" w:rsidP="001B0FFB">
      <w:pPr>
        <w:ind w:firstLine="540"/>
        <w:jc w:val="both"/>
        <w:rPr>
          <w:i/>
        </w:rPr>
      </w:pPr>
      <w:r w:rsidRPr="009C7191">
        <w:rPr>
          <w:i/>
        </w:rPr>
        <w:t>Сформулированное в этой задаче утверждение представляет собой знаменитую теорему Пифагора (</w:t>
      </w:r>
      <w:r w:rsidRPr="009C7191">
        <w:rPr>
          <w:i/>
          <w:lang w:val="en-US"/>
        </w:rPr>
        <w:t>VI</w:t>
      </w:r>
      <w:r w:rsidRPr="009C7191">
        <w:rPr>
          <w:i/>
        </w:rPr>
        <w:t xml:space="preserve"> в. до н.э.). В настоящее время известно более 100 ее доказательств. Рис. 5 иллюстрирует одно из них. Это доказательство было опубликовано лишь в 1873 году. Его автор - лондонский биржевой маклер Генри </w:t>
      </w:r>
      <w:proofErr w:type="spellStart"/>
      <w:r w:rsidRPr="009C7191">
        <w:rPr>
          <w:i/>
        </w:rPr>
        <w:t>Перичел</w:t>
      </w:r>
      <w:proofErr w:type="spellEnd"/>
      <w:r w:rsidRPr="009C7191">
        <w:rPr>
          <w:i/>
        </w:rPr>
        <w:t xml:space="preserve"> - был в таком восторге от своего открытия, что приказал отпечатать схему разрезания квадрата на своей визитной карточке.</w:t>
      </w:r>
    </w:p>
    <w:p w:rsidR="001B0FFB" w:rsidRPr="009C7191" w:rsidRDefault="001B0FFB" w:rsidP="001B0FFB">
      <w:pPr>
        <w:ind w:firstLine="540"/>
        <w:jc w:val="both"/>
      </w:pPr>
      <w:r w:rsidRPr="009C7191">
        <w:t xml:space="preserve">Подумайте и объясните, каким образом разделен на 4 равные части квадрат, построенный на большем катете. </w:t>
      </w:r>
    </w:p>
    <w:p w:rsidR="001B0FFB" w:rsidRPr="009C7191" w:rsidRDefault="001B0FFB" w:rsidP="001B0FFB">
      <w:pPr>
        <w:jc w:val="both"/>
      </w:pPr>
    </w:p>
    <w:p w:rsidR="001B0FFB" w:rsidRPr="009C7191" w:rsidRDefault="001B0FFB" w:rsidP="001B0FFB">
      <w:pPr>
        <w:ind w:firstLine="540"/>
        <w:jc w:val="both"/>
      </w:pPr>
      <w:r w:rsidRPr="009C7191">
        <w:t>Рисунок 6 иллюстрирует сразу два доказательства теоремы Пифагора:</w:t>
      </w:r>
    </w:p>
    <w:p w:rsidR="001B0FFB" w:rsidRPr="009C7191" w:rsidRDefault="001B0FFB" w:rsidP="001B0FFB">
      <w:pPr>
        <w:numPr>
          <w:ilvl w:val="0"/>
          <w:numId w:val="2"/>
        </w:numPr>
        <w:ind w:left="0"/>
        <w:jc w:val="both"/>
      </w:pPr>
      <w:r w:rsidRPr="009C7191">
        <w:pict>
          <v:shape id="_x0000_s1030" type="#_x0000_t75" style="position:absolute;left:0;text-align:left;margin-left:16.65pt;margin-top:3.85pt;width:136.75pt;height:141.5pt;z-index:251658240">
            <v:imagedata r:id="rId18" o:title=""/>
            <w10:wrap type="square"/>
          </v:shape>
          <o:OLEObject Type="Embed" ProgID="CorelDRAW.Graphic.9" ShapeID="_x0000_s1030" DrawAspect="Content" ObjectID="_1416348184" r:id="rId19"/>
        </w:pict>
      </w:r>
      <w:r w:rsidRPr="009C7191">
        <w:rPr>
          <w:position w:val="-26"/>
        </w:rPr>
        <w:object w:dxaOrig="2415" w:dyaOrig="705">
          <v:shape id="_x0000_i1030" type="#_x0000_t75" style="width:120.75pt;height:35.25pt" o:ole="" fillcolor="window">
            <v:imagedata r:id="rId20" o:title=""/>
          </v:shape>
          <o:OLEObject Type="Embed" ProgID="Equation.3" ShapeID="_x0000_i1030" DrawAspect="Content" ObjectID="_1416348164" r:id="rId21"/>
        </w:object>
      </w:r>
      <w:r w:rsidRPr="009C7191">
        <w:t>;</w:t>
      </w:r>
    </w:p>
    <w:p w:rsidR="001B0FFB" w:rsidRPr="009C7191" w:rsidRDefault="001B0FFB" w:rsidP="001B0FFB">
      <w:pPr>
        <w:numPr>
          <w:ilvl w:val="0"/>
          <w:numId w:val="2"/>
        </w:numPr>
        <w:ind w:left="0"/>
        <w:jc w:val="both"/>
      </w:pPr>
      <w:r w:rsidRPr="009C7191">
        <w:rPr>
          <w:position w:val="-26"/>
        </w:rPr>
        <w:object w:dxaOrig="2415" w:dyaOrig="705">
          <v:shape id="_x0000_i1031" type="#_x0000_t75" style="width:120.75pt;height:35.25pt" o:ole="" fillcolor="window">
            <v:imagedata r:id="rId22" o:title=""/>
          </v:shape>
          <o:OLEObject Type="Embed" ProgID="Equation.3" ShapeID="_x0000_i1031" DrawAspect="Content" ObjectID="_1416348165" r:id="rId23"/>
        </w:object>
      </w:r>
      <w:r w:rsidRPr="009C7191">
        <w:t>.</w:t>
      </w:r>
    </w:p>
    <w:p w:rsidR="001B0FFB" w:rsidRPr="009C7191" w:rsidRDefault="001B0FFB" w:rsidP="001B0FFB">
      <w:pPr>
        <w:ind w:firstLine="540"/>
        <w:jc w:val="both"/>
        <w:rPr>
          <w:i/>
        </w:rPr>
      </w:pPr>
    </w:p>
    <w:p w:rsidR="001B0FFB" w:rsidRPr="009C7191" w:rsidRDefault="001B0FFB" w:rsidP="001B0FFB">
      <w:pPr>
        <w:ind w:firstLine="540"/>
        <w:jc w:val="both"/>
        <w:rPr>
          <w:i/>
        </w:rPr>
      </w:pPr>
    </w:p>
    <w:p w:rsidR="001B0FFB" w:rsidRPr="009C7191" w:rsidRDefault="001B0FFB" w:rsidP="001B0FFB">
      <w:pPr>
        <w:ind w:firstLine="192"/>
        <w:jc w:val="both"/>
      </w:pPr>
      <w:r w:rsidRPr="009C7191">
        <w:t xml:space="preserve">   </w:t>
      </w:r>
    </w:p>
    <w:p w:rsidR="001B0FFB" w:rsidRPr="009C7191" w:rsidRDefault="001B0FFB" w:rsidP="001B0FFB">
      <w:pPr>
        <w:ind w:firstLine="192"/>
        <w:jc w:val="both"/>
      </w:pPr>
    </w:p>
    <w:p w:rsidR="001B0FFB" w:rsidRPr="009C7191" w:rsidRDefault="001B0FFB" w:rsidP="001B0FFB">
      <w:pPr>
        <w:ind w:firstLine="192"/>
        <w:jc w:val="both"/>
      </w:pPr>
    </w:p>
    <w:p w:rsidR="001B0FFB" w:rsidRPr="009C7191" w:rsidRDefault="001B0FFB" w:rsidP="001B0FFB">
      <w:pPr>
        <w:ind w:firstLine="1080"/>
        <w:jc w:val="both"/>
      </w:pPr>
      <w:r w:rsidRPr="009C7191">
        <w:t xml:space="preserve">       рис.6</w:t>
      </w:r>
    </w:p>
    <w:p w:rsidR="001B0FFB" w:rsidRPr="009C7191" w:rsidRDefault="001B0FFB" w:rsidP="001B0FFB">
      <w:pPr>
        <w:ind w:firstLine="540"/>
        <w:jc w:val="both"/>
        <w:rPr>
          <w:i/>
        </w:rPr>
      </w:pPr>
    </w:p>
    <w:p w:rsidR="001B0FFB" w:rsidRPr="009C7191" w:rsidRDefault="001B0FFB" w:rsidP="001B0FFB">
      <w:pPr>
        <w:ind w:firstLine="709"/>
        <w:jc w:val="both"/>
        <w:rPr>
          <w:i/>
        </w:rPr>
      </w:pPr>
      <w:r w:rsidRPr="009C7191">
        <w:rPr>
          <w:i/>
        </w:rPr>
        <w:t xml:space="preserve">Среди всевозможных задач на разрезание многоугольников следует отметить задачу </w:t>
      </w:r>
      <w:r w:rsidRPr="009C7191">
        <w:rPr>
          <w:i/>
          <w:u w:val="words"/>
        </w:rPr>
        <w:t>о разрезании квадрата на меньшие квадраты, любые два из которых не равны друг другу</w:t>
      </w:r>
      <w:r w:rsidRPr="009C7191">
        <w:rPr>
          <w:i/>
        </w:rPr>
        <w:t xml:space="preserve">. Эта простая по формулировке задача оказалась в действительности очень трудной. До конца 30-х годов ХХ века многие геометры считали, что она вообще не имеет решения. Лишь в 1939 году немецкий математик Р. </w:t>
      </w:r>
      <w:proofErr w:type="spellStart"/>
      <w:r w:rsidRPr="009C7191">
        <w:rPr>
          <w:i/>
        </w:rPr>
        <w:t>Шпраг</w:t>
      </w:r>
      <w:proofErr w:type="spellEnd"/>
      <w:r w:rsidRPr="009C7191">
        <w:rPr>
          <w:i/>
        </w:rPr>
        <w:t xml:space="preserve"> сумел разбить квадрат на 55 попарно неравных квадратов. Приблизительно в это же время группа ученых Кембриджского университета в Англии установила глубокую связь между задачей о разрезании квадрата и теорией электрических цепей в физике. Об этом можно прочитать в книге Б.А. </w:t>
      </w:r>
      <w:proofErr w:type="spellStart"/>
      <w:r w:rsidRPr="009C7191">
        <w:rPr>
          <w:i/>
        </w:rPr>
        <w:t>Кордемского</w:t>
      </w:r>
      <w:proofErr w:type="spellEnd"/>
      <w:r w:rsidRPr="009C7191">
        <w:rPr>
          <w:i/>
        </w:rPr>
        <w:t xml:space="preserve"> и Н.В. </w:t>
      </w:r>
      <w:proofErr w:type="spellStart"/>
      <w:r w:rsidRPr="009C7191">
        <w:rPr>
          <w:i/>
        </w:rPr>
        <w:t>Русалева</w:t>
      </w:r>
      <w:proofErr w:type="spellEnd"/>
      <w:r w:rsidRPr="009C7191">
        <w:rPr>
          <w:i/>
        </w:rPr>
        <w:t xml:space="preserve"> "Удивительный квадрат" (М.: Столетие, 1994).</w:t>
      </w:r>
    </w:p>
    <w:p w:rsidR="001B0FFB" w:rsidRPr="009C7191" w:rsidRDefault="001B0FFB" w:rsidP="001B0FFB">
      <w:pPr>
        <w:ind w:firstLine="709"/>
        <w:jc w:val="both"/>
      </w:pPr>
      <w:r w:rsidRPr="009C7191">
        <w:t>Задачи на разрезание имеют практическое приложение. Рассмотрим, например, такую задачу.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8.</w:t>
      </w:r>
      <w:r w:rsidRPr="009C7191">
        <w:t xml:space="preserve"> У хозяйки было два клетчатых коврика: один размером 60х60 см, другой – 80х80 см (рис. 7). Она решила сделать из них один клетчатый коврик размером 100х100 см. Мастер взялся выполнить эту работу и пообещал, что каждый коврик будет разрезан не более чем на две части и при этом не будет разрезана ни одна клетка. Обещание свое он сдержал. Как он поступил?</w:t>
      </w:r>
    </w:p>
    <w:p w:rsidR="001B0FFB" w:rsidRPr="009C7191" w:rsidRDefault="001B0FFB" w:rsidP="001B0FFB">
      <w:pPr>
        <w:ind w:firstLine="709"/>
        <w:jc w:val="both"/>
      </w:pPr>
      <w:r w:rsidRPr="009C7191">
        <w:t>Решение представлено на рисунке 7.</w:t>
      </w:r>
    </w:p>
    <w:p w:rsidR="001B0FFB" w:rsidRPr="009C7191" w:rsidRDefault="001B0FFB" w:rsidP="001B0FFB">
      <w:r w:rsidRPr="009C7191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D5A6602" wp14:editId="5008291A">
                <wp:simplePos x="0" y="0"/>
                <wp:positionH relativeFrom="column">
                  <wp:posOffset>114300</wp:posOffset>
                </wp:positionH>
                <wp:positionV relativeFrom="paragraph">
                  <wp:posOffset>102870</wp:posOffset>
                </wp:positionV>
                <wp:extent cx="5943600" cy="1993900"/>
                <wp:effectExtent l="0" t="0" r="0" b="0"/>
                <wp:wrapTopAndBottom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1993900"/>
                          <a:chOff x="1314" y="5482"/>
                          <a:chExt cx="9360" cy="3140"/>
                        </a:xfrm>
                      </wpg:grpSpPr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314" y="6562"/>
                            <a:ext cx="1797" cy="2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78"/>
                                <w:gridCol w:w="278"/>
                                <w:gridCol w:w="278"/>
                                <w:gridCol w:w="278"/>
                                <w:gridCol w:w="278"/>
                                <w:gridCol w:w="278"/>
                              </w:tblGrid>
                              <w:tr w:rsidR="001B0FFB">
                                <w:tc>
                                  <w:tcPr>
                                    <w:tcW w:w="27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12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12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</w:tr>
                            </w:tbl>
                            <w:p w:rsidR="001B0FFB" w:rsidRDefault="001B0FFB" w:rsidP="001B0FF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014" y="6022"/>
                            <a:ext cx="2700" cy="2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97"/>
                                <w:gridCol w:w="297"/>
                                <w:gridCol w:w="297"/>
                                <w:gridCol w:w="297"/>
                                <w:gridCol w:w="297"/>
                                <w:gridCol w:w="297"/>
                                <w:gridCol w:w="297"/>
                                <w:gridCol w:w="297"/>
                              </w:tblGrid>
                              <w:tr w:rsidR="001B0FFB">
                                <w:tc>
                                  <w:tcPr>
                                    <w:tcW w:w="297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12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12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7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</w:tr>
                            </w:tbl>
                            <w:p w:rsidR="001B0FFB" w:rsidRDefault="001B0FFB" w:rsidP="001B0FF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434" y="5482"/>
                            <a:ext cx="3240" cy="3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94"/>
                                <w:gridCol w:w="294"/>
                                <w:gridCol w:w="294"/>
                                <w:gridCol w:w="295"/>
                                <w:gridCol w:w="294"/>
                                <w:gridCol w:w="294"/>
                                <w:gridCol w:w="295"/>
                                <w:gridCol w:w="294"/>
                                <w:gridCol w:w="294"/>
                                <w:gridCol w:w="295"/>
                              </w:tblGrid>
                              <w:tr w:rsidR="001B0FFB"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12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</w:tr>
                              <w:tr w:rsidR="001B0FFB"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4" w:space="0" w:color="auto"/>
                                    </w:tcBorders>
                                    <w:shd w:val="pct37" w:color="000000" w:fill="FFFFFF"/>
                                  </w:tcPr>
                                  <w:p w:rsidR="001B0FFB" w:rsidRDefault="001B0FFB"/>
                                </w:tc>
                                <w:tc>
                                  <w:tcPr>
                                    <w:tcW w:w="2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:rsidR="001B0FFB" w:rsidRDefault="001B0FFB"/>
                                </w:tc>
                              </w:tr>
                            </w:tbl>
                            <w:p w:rsidR="001B0FFB" w:rsidRDefault="001B0FFB" w:rsidP="001B0FF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6" style="position:absolute;margin-left:9pt;margin-top:8.1pt;width:468pt;height:157pt;z-index:251658240" coordorigin="1314,5482" coordsize="9360,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">
                <v:shape id="Text Box 8" o:spid="_x0000_s1027" type="#_x0000_t202" style="position:absolute;left:1314;top:6562;width:1797;height:2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tbl>
                        <w:tblPr>
                          <w:tblW w:w="0" w:type="auto"/>
                          <w:tbl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278"/>
                          <w:gridCol w:w="278"/>
                          <w:gridCol w:w="278"/>
                          <w:gridCol w:w="278"/>
                          <w:gridCol w:w="278"/>
                          <w:gridCol w:w="278"/>
                        </w:tblGrid>
                        <w:tr w:rsidR="001B0FFB">
                          <w:tc>
                            <w:tcPr>
                              <w:tcW w:w="278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12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12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nil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</w:tr>
                      </w:tbl>
                      <w:p w:rsidR="001B0FFB" w:rsidRDefault="001B0FFB" w:rsidP="001B0FFB"/>
                    </w:txbxContent>
                  </v:textbox>
                </v:shape>
                <v:shape id="Text Box 9" o:spid="_x0000_s1028" type="#_x0000_t202" style="position:absolute;left:4014;top:6022;width:2700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tbl>
                        <w:tblPr>
                          <w:tblW w:w="0" w:type="auto"/>
                          <w:tbl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297"/>
                          <w:gridCol w:w="297"/>
                          <w:gridCol w:w="297"/>
                          <w:gridCol w:w="297"/>
                          <w:gridCol w:w="297"/>
                          <w:gridCol w:w="297"/>
                          <w:gridCol w:w="297"/>
                          <w:gridCol w:w="297"/>
                        </w:tblGrid>
                        <w:tr w:rsidR="001B0FFB"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nil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nil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</w:tr>
                      </w:tbl>
                      <w:p w:rsidR="001B0FFB" w:rsidRDefault="001B0FFB" w:rsidP="001B0FFB"/>
                    </w:txbxContent>
                  </v:textbox>
                </v:shape>
                <v:shape id="Text Box 10" o:spid="_x0000_s1029" type="#_x0000_t202" style="position:absolute;left:7434;top:5482;width:3240;height:31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tbl>
                        <w:tblPr>
                          <w:tblW w:w="0" w:type="auto"/>
                          <w:tbl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294"/>
                          <w:gridCol w:w="294"/>
                          <w:gridCol w:w="294"/>
                          <w:gridCol w:w="295"/>
                          <w:gridCol w:w="294"/>
                          <w:gridCol w:w="294"/>
                          <w:gridCol w:w="295"/>
                          <w:gridCol w:w="294"/>
                          <w:gridCol w:w="294"/>
                          <w:gridCol w:w="295"/>
                        </w:tblGrid>
                        <w:tr w:rsidR="001B0FFB"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nil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nil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12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12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</w:tr>
                        <w:tr w:rsidR="001B0FFB"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nil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</w:tcPr>
                            <w:p w:rsidR="001B0FFB" w:rsidRDefault="001B0FFB"/>
                          </w:tc>
                          <w:tc>
                            <w:tcPr>
                              <w:tcW w:w="2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4" w:space="0" w:color="auto"/>
                              </w:tcBorders>
                              <w:shd w:val="pct37" w:color="000000" w:fill="FFFFFF"/>
                            </w:tcPr>
                            <w:p w:rsidR="001B0FFB" w:rsidRDefault="001B0FFB"/>
                          </w:tc>
                          <w:tc>
                            <w:tcPr>
                              <w:tcW w:w="2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1B0FFB" w:rsidRDefault="001B0FFB"/>
                          </w:tc>
                        </w:tr>
                      </w:tbl>
                      <w:p w:rsidR="001B0FFB" w:rsidRDefault="001B0FFB" w:rsidP="001B0FFB"/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:rsidR="001B0FFB" w:rsidRPr="009C7191" w:rsidRDefault="001B0FFB" w:rsidP="001B0FFB">
      <w:pPr>
        <w:jc w:val="center"/>
      </w:pPr>
      <w:r w:rsidRPr="009C7191">
        <w:t>рис. 7</w:t>
      </w:r>
    </w:p>
    <w:p w:rsidR="001B0FFB" w:rsidRPr="009C7191" w:rsidRDefault="001B0FFB" w:rsidP="001B0FFB">
      <w:pPr>
        <w:jc w:val="center"/>
      </w:pPr>
    </w:p>
    <w:p w:rsidR="001B0FFB" w:rsidRPr="009C7191" w:rsidRDefault="001B0FFB" w:rsidP="001B0FFB">
      <w:pPr>
        <w:ind w:firstLine="540"/>
        <w:jc w:val="both"/>
      </w:pPr>
      <w:r w:rsidRPr="009C7191">
        <w:t xml:space="preserve">Следующая задача на разрезание иллюстрирует известный парадокс. </w:t>
      </w:r>
    </w:p>
    <w:p w:rsidR="001B0FFB" w:rsidRPr="009C7191" w:rsidRDefault="001B0FFB" w:rsidP="001B0FFB">
      <w:pPr>
        <w:ind w:firstLine="540"/>
        <w:jc w:val="both"/>
      </w:pPr>
      <w:r w:rsidRPr="009C7191">
        <w:rPr>
          <w:u w:val="single"/>
        </w:rPr>
        <w:t>Задача 9.</w:t>
      </w:r>
      <w:r w:rsidRPr="009C7191">
        <w:t xml:space="preserve"> Квадрат размером 8х8 разрезали на 4 части, как показано на рисунке 8. Из этих частей составили прямоугольник размером 13х5. Площадь квадрата 64, а прямоугольника 65. Значит, 64=65? Объясните, где допущена ошибка.</w:t>
      </w:r>
    </w:p>
    <w:p w:rsidR="001B0FFB" w:rsidRPr="009C7191" w:rsidRDefault="001B0FFB" w:rsidP="001B0FFB">
      <w:pPr>
        <w:ind w:firstLine="540"/>
        <w:jc w:val="both"/>
      </w:pPr>
    </w:p>
    <w:p w:rsidR="001B0FFB" w:rsidRPr="009C7191" w:rsidRDefault="001B0FFB" w:rsidP="001B0FFB">
      <w:pPr>
        <w:jc w:val="center"/>
      </w:pPr>
      <w:r w:rsidRPr="009C7191">
        <w:object w:dxaOrig="7020" w:dyaOrig="2415">
          <v:shape id="_x0000_i1032" type="#_x0000_t75" style="width:351pt;height:120.75pt" o:ole="">
            <v:imagedata r:id="rId24" o:title=""/>
          </v:shape>
          <o:OLEObject Type="Embed" ProgID="CorelDRAW.Graphic.9" ShapeID="_x0000_i1032" DrawAspect="Content" ObjectID="_1416348166" r:id="rId25"/>
        </w:object>
      </w:r>
    </w:p>
    <w:p w:rsidR="001B0FFB" w:rsidRPr="009C7191" w:rsidRDefault="001B0FFB" w:rsidP="001B0FFB">
      <w:pPr>
        <w:jc w:val="center"/>
      </w:pPr>
      <w:r w:rsidRPr="009C7191">
        <w:t>рис. 8</w:t>
      </w:r>
    </w:p>
    <w:p w:rsidR="001B0FFB" w:rsidRPr="009C7191" w:rsidRDefault="001B0FFB" w:rsidP="001B0FFB">
      <w:pPr>
        <w:ind w:firstLine="709"/>
        <w:jc w:val="both"/>
      </w:pPr>
      <w:r w:rsidRPr="009C7191">
        <w:t>Упражнение. Придумайте или найдите в рекомендуемой литературе задачи на разрезание, имеющие практическое приложение и математические софизмы, связанные с ними.</w:t>
      </w:r>
    </w:p>
    <w:p w:rsidR="001B0FFB" w:rsidRPr="009C7191" w:rsidRDefault="001B0FFB" w:rsidP="001B0FFB">
      <w:pPr>
        <w:ind w:firstLine="709"/>
        <w:jc w:val="both"/>
      </w:pPr>
      <w:r w:rsidRPr="009C7191">
        <w:t>Итак, мы убедились на практических задачах, что любые два равносоставленных многоугольника равновелики. А верно ли обратное утверждение? Будут ли равносоставленными любые два равновеликих многоугольника? Об этом пойдет речь в следующей части.</w:t>
      </w:r>
    </w:p>
    <w:p w:rsidR="001B0FFB" w:rsidRPr="009C7191" w:rsidRDefault="001B0FFB" w:rsidP="001B0FFB">
      <w:pPr>
        <w:numPr>
          <w:ilvl w:val="0"/>
          <w:numId w:val="1"/>
        </w:numPr>
        <w:tabs>
          <w:tab w:val="num" w:pos="720"/>
          <w:tab w:val="left" w:pos="1080"/>
        </w:tabs>
        <w:ind w:left="0" w:firstLine="720"/>
        <w:rPr>
          <w:b/>
          <w:i/>
        </w:rPr>
      </w:pPr>
      <w:r w:rsidRPr="009C7191">
        <w:rPr>
          <w:b/>
          <w:i/>
        </w:rPr>
        <w:t xml:space="preserve">Теорема </w:t>
      </w:r>
      <w:proofErr w:type="spellStart"/>
      <w:r w:rsidRPr="009C7191">
        <w:rPr>
          <w:b/>
          <w:i/>
        </w:rPr>
        <w:t>Бояи-Гервина</w:t>
      </w:r>
      <w:proofErr w:type="spellEnd"/>
    </w:p>
    <w:p w:rsidR="001B0FFB" w:rsidRPr="009C7191" w:rsidRDefault="001B0FFB" w:rsidP="001B0FFB"/>
    <w:p w:rsidR="001B0FFB" w:rsidRPr="009C7191" w:rsidRDefault="001B0FFB" w:rsidP="001B0FFB">
      <w:pPr>
        <w:ind w:firstLine="709"/>
      </w:pPr>
      <w:r w:rsidRPr="009C7191">
        <w:rPr>
          <w:u w:val="single"/>
        </w:rPr>
        <w:t>Задача 1.</w:t>
      </w:r>
      <w:r w:rsidRPr="009C7191">
        <w:t xml:space="preserve"> Докажите, что любой треугольник </w:t>
      </w:r>
      <w:proofErr w:type="spellStart"/>
      <w:r w:rsidRPr="009C7191">
        <w:t>равносоставлен</w:t>
      </w:r>
      <w:proofErr w:type="spellEnd"/>
      <w:r w:rsidRPr="009C7191">
        <w:t xml:space="preserve"> некоторому определенному параллелограмму, имеющему такое же основание и высоту, равную половине высоты треугольника.</w:t>
      </w:r>
    </w:p>
    <w:p w:rsidR="001B0FFB" w:rsidRPr="009C7191" w:rsidRDefault="001B0FFB" w:rsidP="001B0FFB">
      <w:pPr>
        <w:ind w:firstLine="709"/>
        <w:jc w:val="both"/>
      </w:pPr>
      <w:r w:rsidRPr="009C7191">
        <w:pict>
          <v:shape id="_x0000_s1035" type="#_x0000_t75" style="position:absolute;left:0;text-align:left;margin-left:0;margin-top:.5pt;width:151.5pt;height:119.25pt;z-index:251658240">
            <v:imagedata r:id="rId26" o:title=""/>
            <w10:wrap type="square"/>
          </v:shape>
          <o:OLEObject Type="Embed" ProgID="CorelDRAW.Graphic.9" ShapeID="_x0000_s1035" DrawAspect="Content" ObjectID="_1416348185" r:id="rId27"/>
        </w:pict>
      </w:r>
      <w:r w:rsidRPr="009C7191">
        <w:rPr>
          <w:u w:val="single"/>
        </w:rPr>
        <w:t>Решение.</w:t>
      </w:r>
      <w:r w:rsidRPr="009C7191">
        <w:t xml:space="preserve"> В треугольнике </w:t>
      </w:r>
      <w:r w:rsidRPr="009C7191">
        <w:rPr>
          <w:b/>
          <w:i/>
          <w:lang w:val="en-US"/>
        </w:rPr>
        <w:t>ABC</w:t>
      </w:r>
      <w:r w:rsidRPr="009C7191">
        <w:rPr>
          <w:b/>
          <w:i/>
        </w:rPr>
        <w:t xml:space="preserve"> </w:t>
      </w:r>
      <w:r w:rsidRPr="009C7191">
        <w:t xml:space="preserve">проведем среднюю линию </w:t>
      </w:r>
      <w:r w:rsidRPr="009C7191">
        <w:rPr>
          <w:b/>
          <w:i/>
          <w:lang w:val="en-US"/>
        </w:rPr>
        <w:t>DE</w:t>
      </w:r>
      <w:r w:rsidRPr="009C7191">
        <w:t xml:space="preserve"> и продолжим ее на отрезок </w:t>
      </w:r>
      <w:r w:rsidRPr="009C7191">
        <w:rPr>
          <w:b/>
          <w:i/>
          <w:lang w:val="en-US"/>
        </w:rPr>
        <w:t>EF</w:t>
      </w:r>
      <w:r w:rsidRPr="009C7191">
        <w:t xml:space="preserve">, равный </w:t>
      </w:r>
      <w:r w:rsidRPr="009C7191">
        <w:rPr>
          <w:b/>
          <w:i/>
          <w:lang w:val="en-US"/>
        </w:rPr>
        <w:t>DE</w:t>
      </w:r>
      <w:r w:rsidRPr="009C7191">
        <w:t xml:space="preserve">. Так как </w:t>
      </w:r>
      <w:r w:rsidRPr="009C7191">
        <w:rPr>
          <w:b/>
          <w:i/>
          <w:lang w:val="en-US"/>
        </w:rPr>
        <w:t>DF</w:t>
      </w:r>
      <w:r w:rsidRPr="009C7191">
        <w:rPr>
          <w:b/>
          <w:i/>
        </w:rPr>
        <w:t>=2</w:t>
      </w:r>
      <w:r w:rsidRPr="009C7191">
        <w:rPr>
          <w:b/>
          <w:i/>
          <w:lang w:val="en-US"/>
        </w:rPr>
        <w:t>DE</w:t>
      </w:r>
      <w:r w:rsidRPr="009C7191">
        <w:rPr>
          <w:b/>
          <w:i/>
        </w:rPr>
        <w:t>=</w:t>
      </w:r>
      <w:r w:rsidRPr="009C7191">
        <w:rPr>
          <w:b/>
          <w:i/>
          <w:lang w:val="en-US"/>
        </w:rPr>
        <w:t>AB</w:t>
      </w:r>
      <w:r w:rsidRPr="009C7191">
        <w:t xml:space="preserve"> и </w:t>
      </w:r>
      <w:r w:rsidRPr="009C7191">
        <w:rPr>
          <w:b/>
          <w:i/>
          <w:lang w:val="en-US"/>
        </w:rPr>
        <w:t>DF</w:t>
      </w:r>
      <w:r w:rsidRPr="009C7191">
        <w:rPr>
          <w:b/>
          <w:i/>
          <w:lang w:val="en-US"/>
        </w:rPr>
        <w:sym w:font="Symbol" w:char="F0EA"/>
      </w:r>
      <w:r w:rsidRPr="009C7191">
        <w:rPr>
          <w:b/>
          <w:i/>
          <w:lang w:val="en-US"/>
        </w:rPr>
        <w:sym w:font="Symbol" w:char="F0EA"/>
      </w:r>
      <w:r w:rsidRPr="009C7191">
        <w:rPr>
          <w:b/>
          <w:i/>
          <w:lang w:val="en-US"/>
        </w:rPr>
        <w:t>AB</w:t>
      </w:r>
      <w:r w:rsidRPr="009C7191">
        <w:t xml:space="preserve">, то </w:t>
      </w:r>
      <w:r w:rsidRPr="009C7191">
        <w:rPr>
          <w:b/>
          <w:i/>
          <w:lang w:val="en-US"/>
        </w:rPr>
        <w:t>ADFB</w:t>
      </w:r>
      <w:r w:rsidRPr="009C7191">
        <w:t xml:space="preserve"> - параллелограмм. Треугольники </w:t>
      </w:r>
      <w:r w:rsidRPr="009C7191">
        <w:rPr>
          <w:b/>
          <w:i/>
          <w:lang w:val="en-US"/>
        </w:rPr>
        <w:t>DCE</w:t>
      </w:r>
      <w:r w:rsidRPr="009C7191">
        <w:t xml:space="preserve"> и </w:t>
      </w:r>
      <w:r w:rsidRPr="009C7191">
        <w:rPr>
          <w:b/>
          <w:i/>
          <w:lang w:val="en-US"/>
        </w:rPr>
        <w:t>EFB</w:t>
      </w:r>
      <w:r w:rsidRPr="009C7191">
        <w:t xml:space="preserve"> равны. Следовательно, треугольник </w:t>
      </w:r>
      <w:r w:rsidRPr="009C7191">
        <w:rPr>
          <w:b/>
          <w:i/>
          <w:lang w:val="en-US"/>
        </w:rPr>
        <w:t>ABC</w:t>
      </w:r>
      <w:r w:rsidRPr="009C7191">
        <w:t xml:space="preserve"> и параллелограмм </w:t>
      </w:r>
      <w:r w:rsidRPr="009C7191">
        <w:rPr>
          <w:b/>
          <w:i/>
          <w:lang w:val="en-US"/>
        </w:rPr>
        <w:t>ADFB</w:t>
      </w:r>
      <w:r w:rsidRPr="009C7191">
        <w:t xml:space="preserve"> </w:t>
      </w:r>
      <w:proofErr w:type="spellStart"/>
      <w:r w:rsidRPr="009C7191">
        <w:t>равносоставлены</w:t>
      </w:r>
      <w:proofErr w:type="spellEnd"/>
      <w:r w:rsidRPr="009C7191">
        <w:t>.</w:t>
      </w:r>
    </w:p>
    <w:p w:rsidR="001B0FFB" w:rsidRPr="009C7191" w:rsidRDefault="001B0FFB" w:rsidP="001B0FFB">
      <w:pPr>
        <w:ind w:firstLine="709"/>
        <w:jc w:val="both"/>
        <w:rPr>
          <w:u w:val="single"/>
        </w:rPr>
      </w:pPr>
    </w:p>
    <w:p w:rsidR="001B0FFB" w:rsidRPr="009C7191" w:rsidRDefault="001B0FFB" w:rsidP="001B0FFB">
      <w:pPr>
        <w:ind w:firstLine="709"/>
        <w:jc w:val="both"/>
        <w:rPr>
          <w:u w:val="single"/>
        </w:rPr>
      </w:pPr>
    </w:p>
    <w:p w:rsidR="001B0FFB" w:rsidRPr="009C7191" w:rsidRDefault="001B0FFB" w:rsidP="001B0FFB">
      <w:pPr>
        <w:ind w:firstLine="709"/>
        <w:jc w:val="both"/>
      </w:pPr>
      <w:r w:rsidRPr="009C7191">
        <w:t xml:space="preserve">   рис. 9</w:t>
      </w:r>
    </w:p>
    <w:p w:rsidR="001B0FFB" w:rsidRPr="009C7191" w:rsidRDefault="001B0FFB" w:rsidP="001B0FFB">
      <w:pPr>
        <w:ind w:firstLine="709"/>
        <w:jc w:val="both"/>
        <w:rPr>
          <w:u w:val="single"/>
        </w:rPr>
      </w:pP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2.</w:t>
      </w:r>
      <w:r w:rsidRPr="009C7191">
        <w:t xml:space="preserve"> Всякий треугольник </w:t>
      </w:r>
      <w:proofErr w:type="spellStart"/>
      <w:r w:rsidRPr="009C7191">
        <w:t>равносоставлен</w:t>
      </w:r>
      <w:proofErr w:type="spellEnd"/>
      <w:r w:rsidRPr="009C7191">
        <w:t xml:space="preserve"> с некоторым прямоугольником.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1DA422" wp14:editId="602E9673">
                <wp:simplePos x="0" y="0"/>
                <wp:positionH relativeFrom="column">
                  <wp:posOffset>137795</wp:posOffset>
                </wp:positionH>
                <wp:positionV relativeFrom="paragraph">
                  <wp:posOffset>1217295</wp:posOffset>
                </wp:positionV>
                <wp:extent cx="2057400" cy="344805"/>
                <wp:effectExtent l="4445" t="0" r="0" b="0"/>
                <wp:wrapSquare wrapText="bothSides"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FFB" w:rsidRDefault="001B0FFB" w:rsidP="001B0FF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рис. 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0" type="#_x0000_t202" style="position:absolute;left:0;text-align:left;margin-left:10.85pt;margin-top:95.85pt;width:162pt;height:2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" stroked="f">
                <v:textbox>
                  <w:txbxContent>
                    <w:p w:rsidR="001B0FFB" w:rsidRDefault="001B0FFB" w:rsidP="001B0FF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рис. 10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C7191">
        <w:pict>
          <v:shape id="_x0000_s1036" type="#_x0000_t75" style="position:absolute;left:0;text-align:left;margin-left:1.85pt;margin-top:5.85pt;width:174.8pt;height:91.2pt;z-index:251658240;mso-position-horizontal-relative:text;mso-position-vertical-relative:text">
            <v:imagedata r:id="rId28" o:title=""/>
            <w10:wrap type="square"/>
          </v:shape>
          <o:OLEObject Type="Embed" ProgID="CorelDRAW.Graphic.9" ShapeID="_x0000_s1036" DrawAspect="Content" ObjectID="_1416348186" r:id="rId29"/>
        </w:pict>
      </w:r>
      <w:r w:rsidRPr="009C7191">
        <w:rPr>
          <w:u w:val="single"/>
        </w:rPr>
        <w:t>Решение.</w:t>
      </w:r>
      <w:r w:rsidRPr="009C7191">
        <w:t xml:space="preserve"> Пусть </w:t>
      </w:r>
      <w:r w:rsidRPr="009C7191">
        <w:rPr>
          <w:b/>
          <w:i/>
          <w:lang w:val="en-US"/>
        </w:rPr>
        <w:t>AB</w:t>
      </w:r>
      <w:r w:rsidRPr="009C7191">
        <w:t xml:space="preserve"> – наибольшая сторона треугольника </w:t>
      </w:r>
      <w:r w:rsidRPr="009C7191">
        <w:rPr>
          <w:b/>
          <w:i/>
          <w:lang w:val="en-US"/>
        </w:rPr>
        <w:t>ABC</w:t>
      </w:r>
      <w:r w:rsidRPr="009C7191">
        <w:t xml:space="preserve">, </w:t>
      </w:r>
      <w:r w:rsidRPr="009C7191">
        <w:rPr>
          <w:b/>
          <w:i/>
          <w:lang w:val="en-US"/>
        </w:rPr>
        <w:t>CD</w:t>
      </w:r>
      <w:r w:rsidRPr="009C7191">
        <w:t xml:space="preserve"> – опущенная на нее высота. Точка </w:t>
      </w:r>
      <w:r w:rsidRPr="009C7191">
        <w:rPr>
          <w:b/>
          <w:i/>
          <w:lang w:val="en-US"/>
        </w:rPr>
        <w:t>D</w:t>
      </w:r>
      <w:r w:rsidRPr="009C7191">
        <w:t xml:space="preserve"> находится между </w:t>
      </w:r>
      <w:r w:rsidRPr="009C7191">
        <w:rPr>
          <w:b/>
          <w:i/>
          <w:lang w:val="en-US"/>
        </w:rPr>
        <w:t>A</w:t>
      </w:r>
      <w:r w:rsidRPr="009C7191">
        <w:t xml:space="preserve"> и </w:t>
      </w:r>
      <w:r w:rsidRPr="009C7191">
        <w:rPr>
          <w:b/>
          <w:i/>
          <w:lang w:val="en-US"/>
        </w:rPr>
        <w:t>B</w:t>
      </w:r>
      <w:r w:rsidRPr="009C7191">
        <w:t xml:space="preserve">. Через середину </w:t>
      </w:r>
      <w:r w:rsidRPr="009C7191">
        <w:rPr>
          <w:b/>
          <w:i/>
          <w:lang w:val="en-US"/>
        </w:rPr>
        <w:t>CD</w:t>
      </w:r>
      <w:r w:rsidRPr="009C7191">
        <w:t xml:space="preserve"> – точку </w:t>
      </w:r>
      <w:r w:rsidRPr="009C7191">
        <w:rPr>
          <w:b/>
          <w:i/>
          <w:lang w:val="en-US"/>
        </w:rPr>
        <w:t>K</w:t>
      </w:r>
      <w:r w:rsidRPr="009C7191">
        <w:t xml:space="preserve"> – проведем прямую, параллельную </w:t>
      </w:r>
      <w:r w:rsidRPr="009C7191">
        <w:rPr>
          <w:b/>
          <w:i/>
          <w:lang w:val="en-US"/>
        </w:rPr>
        <w:t>AB</w:t>
      </w:r>
      <w:r w:rsidRPr="009C7191">
        <w:t xml:space="preserve"> и опустим на нее перпендикуляры </w:t>
      </w:r>
      <w:r w:rsidRPr="009C7191">
        <w:rPr>
          <w:b/>
          <w:i/>
          <w:lang w:val="en-US"/>
        </w:rPr>
        <w:t>AE</w:t>
      </w:r>
      <w:r w:rsidRPr="009C7191">
        <w:t xml:space="preserve"> и </w:t>
      </w:r>
      <w:r w:rsidRPr="009C7191">
        <w:rPr>
          <w:b/>
          <w:i/>
          <w:lang w:val="en-US"/>
        </w:rPr>
        <w:t>BF</w:t>
      </w:r>
      <w:r w:rsidRPr="009C7191">
        <w:t xml:space="preserve">. Получим прямоугольник </w:t>
      </w:r>
      <w:r w:rsidRPr="009C7191">
        <w:rPr>
          <w:b/>
          <w:i/>
          <w:lang w:val="en-US"/>
        </w:rPr>
        <w:t>AEFB</w:t>
      </w:r>
      <w:r w:rsidRPr="009C7191">
        <w:t xml:space="preserve">, который </w:t>
      </w:r>
      <w:proofErr w:type="spellStart"/>
      <w:r w:rsidRPr="009C7191">
        <w:t>равносоставлен</w:t>
      </w:r>
      <w:proofErr w:type="spellEnd"/>
      <w:r w:rsidRPr="009C7191">
        <w:t xml:space="preserve"> с треугольником </w:t>
      </w:r>
      <w:r w:rsidRPr="009C7191">
        <w:rPr>
          <w:b/>
          <w:i/>
          <w:lang w:val="en-US"/>
        </w:rPr>
        <w:t>ABC</w:t>
      </w:r>
      <w:r w:rsidRPr="009C7191">
        <w:t xml:space="preserve">. Действительно, треугольники, помеченные цифрами </w:t>
      </w:r>
      <w:r w:rsidRPr="009C7191">
        <w:rPr>
          <w:b/>
        </w:rPr>
        <w:t>1</w:t>
      </w:r>
      <w:r w:rsidRPr="009C7191">
        <w:t xml:space="preserve"> и </w:t>
      </w:r>
      <w:r w:rsidRPr="009C7191">
        <w:rPr>
          <w:b/>
        </w:rPr>
        <w:t>2</w:t>
      </w:r>
      <w:r w:rsidRPr="009C7191">
        <w:t xml:space="preserve">, попарно равны между собой. Каждая из фигур </w:t>
      </w:r>
      <w:r w:rsidRPr="009C7191">
        <w:rPr>
          <w:b/>
          <w:i/>
          <w:lang w:val="en-US"/>
        </w:rPr>
        <w:t>ABC</w:t>
      </w:r>
      <w:r w:rsidRPr="009C7191">
        <w:t xml:space="preserve"> и </w:t>
      </w:r>
      <w:r w:rsidRPr="009C7191">
        <w:rPr>
          <w:b/>
          <w:i/>
          <w:lang w:val="en-US"/>
        </w:rPr>
        <w:t>AEFB</w:t>
      </w:r>
      <w:r w:rsidRPr="009C7191">
        <w:t xml:space="preserve"> состоит из заштрихованной трапеции и двух треугольников </w:t>
      </w:r>
      <w:r w:rsidRPr="009C7191">
        <w:rPr>
          <w:b/>
        </w:rPr>
        <w:t>1</w:t>
      </w:r>
      <w:r w:rsidRPr="009C7191">
        <w:t xml:space="preserve"> и </w:t>
      </w:r>
      <w:r w:rsidRPr="009C7191">
        <w:rPr>
          <w:b/>
        </w:rPr>
        <w:t>2</w:t>
      </w:r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b/>
        </w:rPr>
        <w:t>Теорема 2.</w:t>
      </w:r>
      <w:r w:rsidRPr="009C7191">
        <w:t xml:space="preserve"> Доказать, что два равновеликих параллелограмма, имеющих общее основание, </w:t>
      </w:r>
      <w:proofErr w:type="spellStart"/>
      <w:r w:rsidRPr="009C7191">
        <w:t>равносоставлены</w:t>
      </w:r>
      <w:proofErr w:type="spellEnd"/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Доказательство.</w:t>
      </w:r>
      <w:r w:rsidRPr="009C7191">
        <w:t xml:space="preserve"> Пусть </w:t>
      </w:r>
      <w:r w:rsidRPr="009C7191">
        <w:rPr>
          <w:b/>
          <w:i/>
          <w:lang w:val="en-US"/>
        </w:rPr>
        <w:t>ABCD</w:t>
      </w:r>
      <w:r w:rsidRPr="009C7191">
        <w:t xml:space="preserve"> и </w:t>
      </w:r>
      <w:r w:rsidRPr="009C7191">
        <w:rPr>
          <w:b/>
          <w:i/>
          <w:lang w:val="en-US"/>
        </w:rPr>
        <w:t>ABEF</w:t>
      </w:r>
      <w:r w:rsidRPr="009C7191">
        <w:t xml:space="preserve"> – два параллелограмма, имеющие общее основание </w:t>
      </w:r>
      <w:r w:rsidRPr="009C7191">
        <w:rPr>
          <w:b/>
          <w:i/>
          <w:lang w:val="en-US"/>
        </w:rPr>
        <w:t>AB</w:t>
      </w:r>
      <w:r w:rsidRPr="009C7191">
        <w:t xml:space="preserve"> и одинаковую меру площади. </w:t>
      </w:r>
    </w:p>
    <w:p w:rsidR="001B0FFB" w:rsidRPr="009C7191" w:rsidRDefault="001B0FFB" w:rsidP="001B0FFB">
      <w:pPr>
        <w:jc w:val="center"/>
      </w:pPr>
      <w:r w:rsidRPr="009C7191">
        <w:object w:dxaOrig="7290" w:dyaOrig="1500">
          <v:shape id="_x0000_i1033" type="#_x0000_t75" style="width:364.5pt;height:75pt" o:ole="">
            <v:imagedata r:id="rId30" o:title=""/>
          </v:shape>
          <o:OLEObject Type="Embed" ProgID="CorelDRAW.Graphic.9" ShapeID="_x0000_i1033" DrawAspect="Content" ObjectID="_1416348167" r:id="rId31"/>
        </w:object>
      </w:r>
    </w:p>
    <w:p w:rsidR="001B0FFB" w:rsidRPr="009C7191" w:rsidRDefault="001B0FFB" w:rsidP="001B0FFB">
      <w:pPr>
        <w:jc w:val="center"/>
      </w:pPr>
      <w:r w:rsidRPr="009C7191">
        <w:t>рис. 11</w:t>
      </w:r>
    </w:p>
    <w:p w:rsidR="001B0FFB" w:rsidRPr="009C7191" w:rsidRDefault="001B0FFB" w:rsidP="001B0FFB">
      <w:pPr>
        <w:ind w:firstLine="540"/>
        <w:jc w:val="both"/>
      </w:pPr>
    </w:p>
    <w:p w:rsidR="001B0FFB" w:rsidRPr="009C7191" w:rsidRDefault="001B0FFB" w:rsidP="001B0FFB">
      <w:pPr>
        <w:ind w:firstLine="709"/>
        <w:jc w:val="both"/>
      </w:pPr>
      <w:r w:rsidRPr="009C7191">
        <w:t xml:space="preserve">Тогда высоты параллелограммов одинаковы и отрезки </w:t>
      </w:r>
      <w:r w:rsidRPr="009C7191">
        <w:rPr>
          <w:b/>
          <w:i/>
          <w:lang w:val="en-US"/>
        </w:rPr>
        <w:t>DC</w:t>
      </w:r>
      <w:r w:rsidRPr="009C7191">
        <w:t xml:space="preserve"> и </w:t>
      </w:r>
      <w:r w:rsidRPr="009C7191">
        <w:rPr>
          <w:b/>
          <w:i/>
          <w:lang w:val="en-US"/>
        </w:rPr>
        <w:t>EF</w:t>
      </w:r>
      <w:r w:rsidRPr="009C7191">
        <w:t xml:space="preserve"> лежат на одной прямой. На прямой </w:t>
      </w:r>
      <w:r w:rsidRPr="009C7191">
        <w:rPr>
          <w:b/>
          <w:i/>
          <w:lang w:val="en-US"/>
        </w:rPr>
        <w:t>AB</w:t>
      </w:r>
      <w:r w:rsidRPr="009C7191">
        <w:t xml:space="preserve"> отложим ряд отрезков </w:t>
      </w:r>
      <w:r w:rsidRPr="009C7191">
        <w:rPr>
          <w:b/>
          <w:i/>
          <w:lang w:val="en-US"/>
        </w:rPr>
        <w:t>BB</w:t>
      </w:r>
      <w:r w:rsidRPr="009C7191">
        <w:rPr>
          <w:b/>
          <w:i/>
          <w:vertAlign w:val="subscript"/>
        </w:rPr>
        <w:t>1</w:t>
      </w:r>
      <w:r w:rsidRPr="009C7191">
        <w:t xml:space="preserve">, </w:t>
      </w:r>
      <w:r w:rsidRPr="009C7191">
        <w:rPr>
          <w:b/>
          <w:i/>
          <w:lang w:val="en-US"/>
        </w:rPr>
        <w:t>B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  <w:lang w:val="en-US"/>
        </w:rPr>
        <w:t>B</w:t>
      </w:r>
      <w:r w:rsidRPr="009C7191">
        <w:rPr>
          <w:b/>
          <w:i/>
          <w:vertAlign w:val="subscript"/>
        </w:rPr>
        <w:t>2</w:t>
      </w:r>
      <w:r w:rsidRPr="009C7191">
        <w:t xml:space="preserve">, </w:t>
      </w:r>
      <w:r w:rsidRPr="009C7191">
        <w:rPr>
          <w:b/>
          <w:i/>
          <w:lang w:val="en-US"/>
        </w:rPr>
        <w:t>B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  <w:lang w:val="en-US"/>
        </w:rPr>
        <w:t>B</w:t>
      </w:r>
      <w:r w:rsidRPr="009C7191">
        <w:rPr>
          <w:b/>
          <w:i/>
          <w:vertAlign w:val="subscript"/>
        </w:rPr>
        <w:t>3</w:t>
      </w:r>
      <w:r w:rsidRPr="009C7191">
        <w:t xml:space="preserve">, …, </w:t>
      </w:r>
      <w:r w:rsidRPr="009C7191">
        <w:rPr>
          <w:b/>
          <w:i/>
          <w:lang w:val="en-US"/>
        </w:rPr>
        <w:t>AA</w:t>
      </w:r>
      <w:r w:rsidRPr="009C7191">
        <w:rPr>
          <w:b/>
          <w:i/>
          <w:vertAlign w:val="subscript"/>
        </w:rPr>
        <w:t>1</w:t>
      </w:r>
      <w:r w:rsidRPr="009C7191">
        <w:t xml:space="preserve">, </w:t>
      </w:r>
      <w:r w:rsidRPr="009C7191">
        <w:rPr>
          <w:b/>
          <w:i/>
          <w:lang w:val="en-US"/>
        </w:rPr>
        <w:t>A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  <w:lang w:val="en-US"/>
        </w:rPr>
        <w:t>A</w:t>
      </w:r>
      <w:r w:rsidRPr="009C7191">
        <w:rPr>
          <w:b/>
          <w:i/>
          <w:vertAlign w:val="subscript"/>
        </w:rPr>
        <w:t>2</w:t>
      </w:r>
      <w:r w:rsidRPr="009C7191">
        <w:t xml:space="preserve">, </w:t>
      </w:r>
      <w:r w:rsidRPr="009C7191">
        <w:rPr>
          <w:b/>
          <w:i/>
          <w:lang w:val="en-US"/>
        </w:rPr>
        <w:t>A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  <w:lang w:val="en-US"/>
        </w:rPr>
        <w:t>A</w:t>
      </w:r>
      <w:r w:rsidRPr="009C7191">
        <w:rPr>
          <w:b/>
          <w:i/>
          <w:vertAlign w:val="subscript"/>
        </w:rPr>
        <w:t>3</w:t>
      </w:r>
      <w:r w:rsidRPr="009C7191">
        <w:t xml:space="preserve">, … равных </w:t>
      </w:r>
      <w:r w:rsidRPr="009C7191">
        <w:rPr>
          <w:b/>
          <w:i/>
          <w:lang w:val="en-US"/>
        </w:rPr>
        <w:t>AB</w:t>
      </w:r>
      <w:r w:rsidRPr="009C7191">
        <w:t xml:space="preserve"> и через каждую точку деления проведем отрезки, равные по длине и параллельные </w:t>
      </w:r>
      <w:r w:rsidRPr="009C7191">
        <w:rPr>
          <w:b/>
          <w:i/>
          <w:lang w:val="en-US"/>
        </w:rPr>
        <w:t>AD</w:t>
      </w:r>
      <w:r w:rsidRPr="009C7191">
        <w:t xml:space="preserve"> и </w:t>
      </w:r>
      <w:r w:rsidRPr="009C7191">
        <w:rPr>
          <w:b/>
          <w:i/>
          <w:lang w:val="en-US"/>
        </w:rPr>
        <w:t>AF</w:t>
      </w:r>
      <w:r w:rsidRPr="009C7191">
        <w:t xml:space="preserve">. Тогда полоса между параллельными прямыми </w:t>
      </w:r>
      <w:r w:rsidRPr="009C7191">
        <w:rPr>
          <w:b/>
          <w:i/>
          <w:lang w:val="en-US"/>
        </w:rPr>
        <w:t>AB</w:t>
      </w:r>
      <w:r w:rsidRPr="009C7191">
        <w:t xml:space="preserve"> и </w:t>
      </w:r>
      <w:r w:rsidRPr="009C7191">
        <w:rPr>
          <w:b/>
          <w:i/>
          <w:lang w:val="en-US"/>
        </w:rPr>
        <w:t>DE</w:t>
      </w:r>
      <w:r w:rsidRPr="009C7191">
        <w:t xml:space="preserve"> разобьется на ряд многоугольников. Каждый из этих многоугольников при параллельном переносе на расстояние, равное </w:t>
      </w:r>
      <w:r w:rsidRPr="009C7191">
        <w:rPr>
          <w:b/>
          <w:i/>
          <w:lang w:val="en-US"/>
        </w:rPr>
        <w:t>AB</w:t>
      </w:r>
      <w:r w:rsidRPr="009C7191">
        <w:t xml:space="preserve">, и параллельно </w:t>
      </w:r>
      <w:r w:rsidRPr="009C7191">
        <w:rPr>
          <w:b/>
          <w:i/>
          <w:lang w:val="en-US"/>
        </w:rPr>
        <w:t>AB</w:t>
      </w:r>
      <w:r w:rsidRPr="009C7191">
        <w:t xml:space="preserve"> совмещается с другим, равным ему, многоугольником. Равные многоугольники отмечены одинаковыми цифрами. Остается заметить, что каждый из параллелограммов </w:t>
      </w:r>
      <w:r w:rsidRPr="009C7191">
        <w:rPr>
          <w:b/>
          <w:i/>
          <w:lang w:val="en-US"/>
        </w:rPr>
        <w:t>ABCD</w:t>
      </w:r>
      <w:r w:rsidRPr="009C7191">
        <w:t xml:space="preserve"> и </w:t>
      </w:r>
      <w:r w:rsidRPr="009C7191">
        <w:rPr>
          <w:b/>
          <w:i/>
          <w:lang w:val="en-US"/>
        </w:rPr>
        <w:t>ABEF</w:t>
      </w:r>
      <w:r w:rsidRPr="009C7191">
        <w:t xml:space="preserve"> составлены из попарно равных многоугольников. Следовательно, они </w:t>
      </w:r>
      <w:proofErr w:type="spellStart"/>
      <w:r w:rsidRPr="009C7191">
        <w:t>равносоставлены</w:t>
      </w:r>
      <w:proofErr w:type="spellEnd"/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b/>
        </w:rPr>
        <w:t>Теорема 3.</w:t>
      </w:r>
      <w:r w:rsidRPr="009C7191">
        <w:t xml:space="preserve"> Два прямоугольника, имеющих одинаковую меру площади, </w:t>
      </w:r>
      <w:proofErr w:type="spellStart"/>
      <w:r w:rsidRPr="009C7191">
        <w:t>равносоставлены</w:t>
      </w:r>
      <w:proofErr w:type="spellEnd"/>
      <w:r w:rsidRPr="009C7191">
        <w:t>.</w:t>
      </w:r>
    </w:p>
    <w:p w:rsidR="001B0FFB" w:rsidRPr="009C7191" w:rsidRDefault="001B0FFB" w:rsidP="001B0FFB">
      <w:pPr>
        <w:jc w:val="center"/>
        <w:rPr>
          <w:u w:val="single"/>
        </w:rPr>
      </w:pPr>
      <w:r w:rsidRPr="009C7191">
        <w:object w:dxaOrig="5880" w:dyaOrig="1710">
          <v:shape id="_x0000_i1034" type="#_x0000_t75" style="width:294pt;height:85.5pt" o:ole="">
            <v:imagedata r:id="rId32" o:title=""/>
          </v:shape>
          <o:OLEObject Type="Embed" ProgID="CorelDRAW.Graphic.9" ShapeID="_x0000_i1034" DrawAspect="Content" ObjectID="_1416348168" r:id="rId33"/>
        </w:object>
      </w:r>
    </w:p>
    <w:p w:rsidR="001B0FFB" w:rsidRPr="009C7191" w:rsidRDefault="001B0FFB" w:rsidP="001B0FFB">
      <w:pPr>
        <w:jc w:val="center"/>
      </w:pPr>
      <w:r w:rsidRPr="009C7191">
        <w:t>рис. 12</w:t>
      </w:r>
    </w:p>
    <w:p w:rsidR="001B0FFB" w:rsidRPr="009C7191" w:rsidRDefault="001B0FFB" w:rsidP="001B0FFB">
      <w:pPr>
        <w:ind w:firstLine="540"/>
        <w:jc w:val="both"/>
        <w:rPr>
          <w:u w:val="single"/>
        </w:rPr>
      </w:pP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Доказательство.</w:t>
      </w:r>
      <w:r w:rsidRPr="009C7191">
        <w:t xml:space="preserve"> Пусть </w:t>
      </w:r>
      <w:r w:rsidRPr="009C7191">
        <w:rPr>
          <w:b/>
          <w:i/>
          <w:lang w:val="en-US"/>
        </w:rPr>
        <w:t>ABCD</w:t>
      </w:r>
      <w:r w:rsidRPr="009C7191">
        <w:t xml:space="preserve"> и </w:t>
      </w:r>
      <w:r w:rsidRPr="009C7191">
        <w:rPr>
          <w:b/>
          <w:i/>
          <w:lang w:val="en-US"/>
        </w:rPr>
        <w:t>EFGH</w:t>
      </w:r>
      <w:r w:rsidRPr="009C7191">
        <w:t xml:space="preserve"> − два прямоугольника одинаковой площади. Пусть </w:t>
      </w:r>
      <w:r w:rsidRPr="009C7191">
        <w:rPr>
          <w:b/>
          <w:i/>
          <w:lang w:val="en-US"/>
        </w:rPr>
        <w:t>AB</w:t>
      </w:r>
      <w:r w:rsidRPr="009C7191">
        <w:t xml:space="preserve"> – наибольший из четырех отрезков </w:t>
      </w:r>
      <w:r w:rsidRPr="009C7191">
        <w:rPr>
          <w:b/>
          <w:i/>
          <w:lang w:val="en-US"/>
        </w:rPr>
        <w:t>AB</w:t>
      </w:r>
      <w:r w:rsidRPr="009C7191">
        <w:t xml:space="preserve">, </w:t>
      </w:r>
      <w:r w:rsidRPr="009C7191">
        <w:rPr>
          <w:b/>
          <w:i/>
          <w:lang w:val="en-US"/>
        </w:rPr>
        <w:t>BC</w:t>
      </w:r>
      <w:r w:rsidRPr="009C7191">
        <w:t xml:space="preserve">, </w:t>
      </w:r>
      <w:r w:rsidRPr="009C7191">
        <w:rPr>
          <w:b/>
          <w:i/>
          <w:lang w:val="en-US"/>
        </w:rPr>
        <w:t>EF</w:t>
      </w:r>
      <w:r w:rsidRPr="009C7191">
        <w:t xml:space="preserve"> и </w:t>
      </w:r>
      <w:r w:rsidRPr="009C7191">
        <w:rPr>
          <w:b/>
          <w:i/>
          <w:lang w:val="en-US"/>
        </w:rPr>
        <w:t>FG</w:t>
      </w:r>
      <w:r w:rsidRPr="009C7191">
        <w:t xml:space="preserve">. Продолжим отрезок </w:t>
      </w:r>
      <w:r w:rsidRPr="009C7191">
        <w:rPr>
          <w:b/>
          <w:i/>
          <w:lang w:val="en-US"/>
        </w:rPr>
        <w:t>GH</w:t>
      </w:r>
      <w:r w:rsidRPr="009C7191">
        <w:t xml:space="preserve"> за </w:t>
      </w:r>
      <w:r w:rsidRPr="009C7191">
        <w:rPr>
          <w:b/>
          <w:i/>
          <w:lang w:val="en-US"/>
        </w:rPr>
        <w:t>H</w:t>
      </w:r>
      <w:r w:rsidRPr="009C7191">
        <w:t xml:space="preserve"> и на этой прямой радиусом, равным </w:t>
      </w:r>
      <w:r w:rsidRPr="009C7191">
        <w:rPr>
          <w:b/>
          <w:i/>
          <w:lang w:val="en-US"/>
        </w:rPr>
        <w:t>AB</w:t>
      </w:r>
      <w:r w:rsidRPr="009C7191">
        <w:t xml:space="preserve">, сделаем засечку из точки </w:t>
      </w:r>
      <w:r w:rsidRPr="009C7191">
        <w:rPr>
          <w:b/>
          <w:i/>
          <w:lang w:val="en-US"/>
        </w:rPr>
        <w:t>E</w:t>
      </w:r>
      <w:r w:rsidRPr="009C7191">
        <w:t xml:space="preserve"> (так как </w:t>
      </w:r>
      <w:r w:rsidRPr="009C7191">
        <w:rPr>
          <w:b/>
          <w:i/>
          <w:lang w:val="en-US"/>
        </w:rPr>
        <w:t>AB</w:t>
      </w:r>
      <w:r w:rsidRPr="009C7191">
        <w:rPr>
          <w:b/>
          <w:i/>
          <w:lang w:val="en-US"/>
        </w:rPr>
        <w:sym w:font="Symbol" w:char="F0B3"/>
      </w:r>
      <w:r w:rsidRPr="009C7191">
        <w:rPr>
          <w:b/>
          <w:i/>
          <w:lang w:val="en-US"/>
        </w:rPr>
        <w:t>EH</w:t>
      </w:r>
      <w:r w:rsidRPr="009C7191">
        <w:t xml:space="preserve">, то окружность радиуса </w:t>
      </w:r>
      <w:r w:rsidRPr="009C7191">
        <w:rPr>
          <w:b/>
          <w:i/>
          <w:lang w:val="en-US"/>
        </w:rPr>
        <w:t>AB</w:t>
      </w:r>
      <w:r w:rsidRPr="009C7191">
        <w:t xml:space="preserve"> с центром в точке </w:t>
      </w:r>
      <w:r w:rsidRPr="009C7191">
        <w:rPr>
          <w:b/>
          <w:i/>
          <w:lang w:val="en-US"/>
        </w:rPr>
        <w:t>E</w:t>
      </w:r>
      <w:r w:rsidRPr="009C7191">
        <w:t xml:space="preserve"> будет с прямой </w:t>
      </w:r>
      <w:r w:rsidRPr="009C7191">
        <w:rPr>
          <w:b/>
          <w:i/>
          <w:lang w:val="en-US"/>
        </w:rPr>
        <w:t>GH</w:t>
      </w:r>
      <w:r w:rsidRPr="009C7191">
        <w:t xml:space="preserve"> иметь общую точку). Пусть </w:t>
      </w:r>
      <w:r w:rsidRPr="009C7191">
        <w:rPr>
          <w:b/>
          <w:i/>
          <w:lang w:val="en-US"/>
        </w:rPr>
        <w:t>EL</w:t>
      </w:r>
      <w:r w:rsidRPr="009C7191">
        <w:rPr>
          <w:b/>
          <w:i/>
        </w:rPr>
        <w:t>=</w:t>
      </w:r>
      <w:r w:rsidRPr="009C7191">
        <w:rPr>
          <w:b/>
          <w:i/>
          <w:lang w:val="en-US"/>
        </w:rPr>
        <w:t>AB</w:t>
      </w:r>
      <w:r w:rsidRPr="009C7191">
        <w:t xml:space="preserve">. На отрезке </w:t>
      </w:r>
      <w:r w:rsidRPr="009C7191">
        <w:rPr>
          <w:b/>
          <w:i/>
          <w:lang w:val="en-US"/>
        </w:rPr>
        <w:t>HL</w:t>
      </w:r>
      <w:r w:rsidRPr="009C7191">
        <w:t xml:space="preserve"> отложим </w:t>
      </w:r>
      <w:r w:rsidRPr="009C7191">
        <w:rPr>
          <w:b/>
          <w:i/>
          <w:lang w:val="en-US"/>
        </w:rPr>
        <w:t>LK</w:t>
      </w:r>
      <w:r w:rsidRPr="009C7191">
        <w:rPr>
          <w:b/>
          <w:i/>
        </w:rPr>
        <w:t>=</w:t>
      </w:r>
      <w:r w:rsidRPr="009C7191">
        <w:rPr>
          <w:b/>
          <w:i/>
          <w:lang w:val="en-US"/>
        </w:rPr>
        <w:t>EF</w:t>
      </w:r>
      <w:r w:rsidRPr="009C7191">
        <w:t xml:space="preserve">, получим параллелограмм </w:t>
      </w:r>
      <w:r w:rsidRPr="009C7191">
        <w:rPr>
          <w:b/>
          <w:i/>
          <w:lang w:val="en-US"/>
        </w:rPr>
        <w:t>EFKL</w:t>
      </w:r>
      <w:r w:rsidRPr="009C7191">
        <w:t xml:space="preserve">, который равновелик прямоугольнику </w:t>
      </w:r>
      <w:r w:rsidRPr="009C7191">
        <w:rPr>
          <w:b/>
          <w:i/>
          <w:lang w:val="en-US"/>
        </w:rPr>
        <w:t>EFGH</w:t>
      </w:r>
      <w:r w:rsidRPr="009C7191">
        <w:t xml:space="preserve">. По теореме 2 </w:t>
      </w:r>
      <w:r w:rsidRPr="009C7191">
        <w:rPr>
          <w:b/>
          <w:i/>
          <w:lang w:val="en-US"/>
        </w:rPr>
        <w:t>EFGH</w:t>
      </w:r>
      <w:r w:rsidRPr="009C7191">
        <w:t xml:space="preserve"> и </w:t>
      </w:r>
      <w:r w:rsidRPr="009C7191">
        <w:rPr>
          <w:b/>
          <w:i/>
          <w:lang w:val="en-US"/>
        </w:rPr>
        <w:t>EFKL</w:t>
      </w:r>
      <w:r w:rsidRPr="009C7191">
        <w:t xml:space="preserve"> </w:t>
      </w:r>
      <w:proofErr w:type="spellStart"/>
      <w:r w:rsidRPr="009C7191">
        <w:t>равносоставлены</w:t>
      </w:r>
      <w:proofErr w:type="spellEnd"/>
      <w:r w:rsidRPr="009C7191">
        <w:t xml:space="preserve">. С другой стороны, </w:t>
      </w:r>
      <w:r w:rsidRPr="009C7191">
        <w:rPr>
          <w:b/>
          <w:i/>
          <w:lang w:val="en-US"/>
        </w:rPr>
        <w:t>EFKL</w:t>
      </w:r>
      <w:r w:rsidRPr="009C7191">
        <w:t xml:space="preserve"> равновелик с прямоугольником </w:t>
      </w:r>
      <w:r w:rsidRPr="009C7191">
        <w:rPr>
          <w:b/>
          <w:i/>
          <w:lang w:val="en-US"/>
        </w:rPr>
        <w:t>ABCD</w:t>
      </w:r>
      <w:r w:rsidRPr="009C7191">
        <w:t xml:space="preserve">. Учитывая при этом, что </w:t>
      </w:r>
      <w:r w:rsidRPr="009C7191">
        <w:rPr>
          <w:b/>
          <w:i/>
          <w:lang w:val="en-US"/>
        </w:rPr>
        <w:t>AB</w:t>
      </w:r>
      <w:r w:rsidRPr="009C7191">
        <w:rPr>
          <w:b/>
          <w:i/>
        </w:rPr>
        <w:t>=</w:t>
      </w:r>
      <w:r w:rsidRPr="009C7191">
        <w:rPr>
          <w:b/>
          <w:i/>
          <w:lang w:val="en-US"/>
        </w:rPr>
        <w:t>EL</w:t>
      </w:r>
      <w:r w:rsidRPr="009C7191">
        <w:t xml:space="preserve">, по теореме 2 </w:t>
      </w:r>
      <w:r w:rsidRPr="009C7191">
        <w:rPr>
          <w:b/>
          <w:i/>
          <w:lang w:val="en-US"/>
        </w:rPr>
        <w:t>ABCD</w:t>
      </w:r>
      <w:r w:rsidRPr="009C7191">
        <w:t xml:space="preserve"> </w:t>
      </w:r>
      <w:proofErr w:type="spellStart"/>
      <w:r w:rsidRPr="009C7191">
        <w:t>равносоставлен</w:t>
      </w:r>
      <w:proofErr w:type="spellEnd"/>
      <w:r w:rsidRPr="009C7191">
        <w:t xml:space="preserve"> с </w:t>
      </w:r>
      <w:r w:rsidRPr="009C7191">
        <w:rPr>
          <w:b/>
          <w:i/>
          <w:lang w:val="en-US"/>
        </w:rPr>
        <w:t>EFKL</w:t>
      </w:r>
      <w:r w:rsidRPr="009C7191">
        <w:t xml:space="preserve">. Таким образом, данные прямоугольники </w:t>
      </w:r>
      <w:proofErr w:type="spellStart"/>
      <w:r w:rsidRPr="009C7191">
        <w:t>равносоставлены</w:t>
      </w:r>
      <w:proofErr w:type="spellEnd"/>
      <w:r w:rsidRPr="009C7191">
        <w:t xml:space="preserve"> с параллелограммом </w:t>
      </w:r>
      <w:r w:rsidRPr="009C7191">
        <w:rPr>
          <w:b/>
          <w:i/>
          <w:lang w:val="en-US"/>
        </w:rPr>
        <w:t>EFKL</w:t>
      </w:r>
      <w:r w:rsidRPr="009C7191">
        <w:t xml:space="preserve"> и в силу теоремы 1 они </w:t>
      </w:r>
      <w:proofErr w:type="spellStart"/>
      <w:r w:rsidRPr="009C7191">
        <w:t>равносоставлены</w:t>
      </w:r>
      <w:proofErr w:type="spellEnd"/>
      <w:r w:rsidRPr="009C7191">
        <w:t>, что и требовалось доказать.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3.</w:t>
      </w:r>
      <w:r w:rsidRPr="009C7191">
        <w:t xml:space="preserve"> Пусть задан треугольник </w:t>
      </w:r>
      <w:r w:rsidRPr="009C7191">
        <w:rPr>
          <w:b/>
          <w:i/>
          <w:lang w:val="en-US"/>
        </w:rPr>
        <w:t>ABC</w:t>
      </w:r>
      <w:r w:rsidRPr="009C7191">
        <w:t xml:space="preserve"> и отрезок </w:t>
      </w:r>
      <w:r w:rsidRPr="009C7191">
        <w:rPr>
          <w:b/>
          <w:i/>
          <w:lang w:val="en-US"/>
        </w:rPr>
        <w:t>PQ</w:t>
      </w:r>
      <w:r w:rsidRPr="009C7191">
        <w:t xml:space="preserve">. Докажите, что всегда можно построить прямоугольник </w:t>
      </w:r>
      <w:r w:rsidRPr="009C7191">
        <w:rPr>
          <w:b/>
          <w:i/>
          <w:lang w:val="en-US"/>
        </w:rPr>
        <w:t>PQMN</w:t>
      </w:r>
      <w:r w:rsidRPr="009C7191">
        <w:t>, равновеликий данному треугольнику.</w:t>
      </w:r>
    </w:p>
    <w:p w:rsidR="001B0FFB" w:rsidRPr="009C7191" w:rsidRDefault="001B0FFB" w:rsidP="001B0FFB">
      <w:pPr>
        <w:ind w:firstLine="709"/>
        <w:jc w:val="both"/>
      </w:pPr>
      <w:r w:rsidRPr="009C7191">
        <w:lastRenderedPageBreak/>
        <w:pict>
          <v:shape id="_x0000_s1037" type="#_x0000_t75" style="position:absolute;left:0;text-align:left;margin-left:0;margin-top:16.15pt;width:127.85pt;height:224.1pt;z-index:251658240">
            <v:imagedata r:id="rId34" o:title=""/>
            <w10:wrap type="square"/>
          </v:shape>
          <o:OLEObject Type="Embed" ProgID="CorelDRAW.Graphic.9" ShapeID="_x0000_s1037" DrawAspect="Content" ObjectID="_1416348187" r:id="rId35"/>
        </w:pict>
      </w:r>
      <w:r w:rsidRPr="009C7191">
        <w:rPr>
          <w:u w:val="single"/>
        </w:rPr>
        <w:t>Указание.</w:t>
      </w:r>
      <w:r w:rsidRPr="009C7191">
        <w:t xml:space="preserve"> Для решения задачи достаточно выразить сторону прямоугольника </w:t>
      </w:r>
      <w:r w:rsidRPr="009C7191">
        <w:rPr>
          <w:b/>
          <w:i/>
          <w:lang w:val="en-US"/>
        </w:rPr>
        <w:t>MN</w:t>
      </w:r>
      <w:r w:rsidRPr="009C7191">
        <w:t xml:space="preserve"> через сторону и соответствующую высоту треугольника </w:t>
      </w:r>
      <w:r w:rsidRPr="009C7191">
        <w:rPr>
          <w:b/>
          <w:i/>
          <w:lang w:val="en-US"/>
        </w:rPr>
        <w:t>ABC</w:t>
      </w:r>
      <w:r w:rsidRPr="009C7191">
        <w:t xml:space="preserve">, а затем построить отрезок </w:t>
      </w:r>
      <w:r w:rsidRPr="009C7191">
        <w:rPr>
          <w:b/>
          <w:i/>
          <w:lang w:val="en-US"/>
        </w:rPr>
        <w:t>MN</w:t>
      </w:r>
      <w:r w:rsidRPr="009C7191">
        <w:t xml:space="preserve"> по полученной формуле.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Лемма.</w:t>
      </w:r>
      <w:r w:rsidRPr="009C7191">
        <w:t xml:space="preserve"> Всякий многоугольник </w:t>
      </w:r>
      <w:proofErr w:type="spellStart"/>
      <w:r w:rsidRPr="009C7191">
        <w:t>равносоставлен</w:t>
      </w:r>
      <w:proofErr w:type="spellEnd"/>
      <w:r w:rsidRPr="009C7191">
        <w:t xml:space="preserve"> с некоторым прямоугольником.</w:t>
      </w:r>
    </w:p>
    <w:p w:rsidR="001B0FFB" w:rsidRPr="009C7191" w:rsidRDefault="001B0FFB" w:rsidP="001B0FFB">
      <w:pPr>
        <w:ind w:firstLine="709"/>
        <w:jc w:val="both"/>
        <w:rPr>
          <w:u w:val="single"/>
        </w:rPr>
      </w:pP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Доказательство.</w:t>
      </w:r>
      <w:r w:rsidRPr="009C7191">
        <w:t xml:space="preserve"> Всякий многоугольник можно разбить на конечное число треугольников. Обозначим их </w:t>
      </w:r>
      <w:r w:rsidRPr="009C7191">
        <w:rPr>
          <w:b/>
        </w:rPr>
        <w:t>1</w:t>
      </w:r>
      <w:r w:rsidRPr="009C7191">
        <w:t xml:space="preserve">, </w:t>
      </w:r>
      <w:r w:rsidRPr="009C7191">
        <w:rPr>
          <w:b/>
        </w:rPr>
        <w:t>2</w:t>
      </w:r>
      <w:r w:rsidRPr="009C7191">
        <w:t xml:space="preserve">, …, </w:t>
      </w:r>
      <w:r w:rsidRPr="009C7191">
        <w:rPr>
          <w:b/>
          <w:lang w:val="en-US"/>
        </w:rPr>
        <w:t>n</w:t>
      </w:r>
      <w:r w:rsidRPr="009C7191">
        <w:t xml:space="preserve">. Возьмем далее произвольный отрезок </w:t>
      </w:r>
      <w:r w:rsidRPr="009C7191">
        <w:rPr>
          <w:b/>
          <w:i/>
          <w:lang w:val="en-US"/>
        </w:rPr>
        <w:t>AB</w:t>
      </w:r>
      <w:r w:rsidRPr="009C7191">
        <w:t xml:space="preserve"> и в его концах восстановим перпендикуляры </w:t>
      </w:r>
      <w:r w:rsidRPr="009C7191">
        <w:rPr>
          <w:b/>
          <w:i/>
          <w:lang w:val="en-US"/>
        </w:rPr>
        <w:t>AC</w:t>
      </w:r>
      <w:r w:rsidRPr="009C7191">
        <w:t xml:space="preserve"> и </w:t>
      </w:r>
      <w:r w:rsidRPr="009C7191">
        <w:rPr>
          <w:b/>
          <w:i/>
          <w:lang w:val="en-US"/>
        </w:rPr>
        <w:t>BD</w:t>
      </w:r>
      <w:r w:rsidRPr="009C7191">
        <w:t xml:space="preserve">. Проведем отрезок </w:t>
      </w:r>
      <w:r w:rsidRPr="009C7191">
        <w:rPr>
          <w:b/>
          <w:i/>
          <w:lang w:val="en-US"/>
        </w:rPr>
        <w:t>A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  <w:lang w:val="en-US"/>
        </w:rPr>
        <w:t>B</w:t>
      </w:r>
      <w:r w:rsidRPr="009C7191">
        <w:rPr>
          <w:b/>
          <w:i/>
          <w:vertAlign w:val="subscript"/>
        </w:rPr>
        <w:t>1</w:t>
      </w:r>
      <w:r w:rsidRPr="009C7191">
        <w:t xml:space="preserve">, параллельный отрезку </w:t>
      </w:r>
      <w:r w:rsidRPr="009C7191">
        <w:rPr>
          <w:b/>
          <w:i/>
          <w:lang w:val="en-US"/>
        </w:rPr>
        <w:t>AB</w:t>
      </w:r>
      <w:r w:rsidRPr="009C7191">
        <w:t xml:space="preserve">, таким образом, чтобы площадь прямоугольника </w:t>
      </w:r>
      <w:r w:rsidRPr="009C7191">
        <w:rPr>
          <w:b/>
          <w:i/>
          <w:lang w:val="en-US"/>
        </w:rPr>
        <w:t>ABB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  <w:lang w:val="en-US"/>
        </w:rPr>
        <w:t>A</w:t>
      </w:r>
      <w:r w:rsidRPr="009C7191">
        <w:rPr>
          <w:b/>
          <w:i/>
          <w:vertAlign w:val="subscript"/>
        </w:rPr>
        <w:t>1</w:t>
      </w:r>
      <w:r w:rsidRPr="009C7191">
        <w:t xml:space="preserve"> была равна площади треугольника </w:t>
      </w:r>
      <w:r w:rsidRPr="009C7191">
        <w:rPr>
          <w:b/>
        </w:rPr>
        <w:t>1</w:t>
      </w:r>
      <w:r w:rsidRPr="009C7191">
        <w:t xml:space="preserve">. Согласно задаче 2 треугольник </w:t>
      </w:r>
      <w:r w:rsidRPr="009C7191">
        <w:rPr>
          <w:b/>
        </w:rPr>
        <w:t>1</w:t>
      </w:r>
      <w:r w:rsidRPr="009C7191">
        <w:t xml:space="preserve"> </w:t>
      </w:r>
      <w:proofErr w:type="spellStart"/>
      <w:r w:rsidRPr="009C7191">
        <w:t>равносоставлен</w:t>
      </w:r>
      <w:proofErr w:type="spellEnd"/>
      <w:r w:rsidRPr="009C7191">
        <w:t xml:space="preserve"> с некоторым прямоугольником, который, в свою очередь, равновелик с прямоугольником </w:t>
      </w:r>
      <w:r w:rsidRPr="009C7191">
        <w:rPr>
          <w:b/>
          <w:i/>
          <w:lang w:val="en-US"/>
        </w:rPr>
        <w:t>ABB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  <w:lang w:val="en-US"/>
        </w:rPr>
        <w:t>A</w:t>
      </w:r>
      <w:r w:rsidRPr="009C7191">
        <w:rPr>
          <w:b/>
          <w:i/>
          <w:vertAlign w:val="subscript"/>
        </w:rPr>
        <w:t>1</w:t>
      </w:r>
      <w:r w:rsidRPr="009C7191">
        <w:t xml:space="preserve"> и, следовательно, по теореме 3 </w:t>
      </w:r>
      <w:proofErr w:type="spellStart"/>
      <w:r w:rsidRPr="009C7191">
        <w:t>равносоставлен</w:t>
      </w:r>
      <w:proofErr w:type="spellEnd"/>
      <w:r w:rsidRPr="009C7191">
        <w:t xml:space="preserve"> с ним. По теореме 1 прямоугольник </w:t>
      </w:r>
      <w:r w:rsidRPr="009C7191">
        <w:rPr>
          <w:b/>
          <w:i/>
          <w:lang w:val="en-US"/>
        </w:rPr>
        <w:t>ABB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  <w:lang w:val="en-US"/>
        </w:rPr>
        <w:t>A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</w:rPr>
        <w:t xml:space="preserve"> </w:t>
      </w:r>
      <w:r w:rsidRPr="009C7191">
        <w:t xml:space="preserve">и треугольник </w:t>
      </w:r>
      <w:r w:rsidRPr="009C7191">
        <w:rPr>
          <w:b/>
        </w:rPr>
        <w:t>1</w:t>
      </w:r>
      <w:r w:rsidRPr="009C7191">
        <w:t xml:space="preserve"> </w:t>
      </w:r>
      <w:proofErr w:type="spellStart"/>
      <w:r w:rsidRPr="009C7191">
        <w:t>равносоставлены</w:t>
      </w:r>
      <w:proofErr w:type="spellEnd"/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t xml:space="preserve">Аналогично проводим </w:t>
      </w:r>
      <w:r w:rsidRPr="009C7191">
        <w:rPr>
          <w:b/>
          <w:i/>
          <w:lang w:val="en-US"/>
        </w:rPr>
        <w:t>A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  <w:lang w:val="en-US"/>
        </w:rPr>
        <w:t>B</w:t>
      </w:r>
      <w:r w:rsidRPr="009C7191">
        <w:rPr>
          <w:b/>
          <w:i/>
          <w:vertAlign w:val="subscript"/>
        </w:rPr>
        <w:t>2</w:t>
      </w:r>
      <w:r w:rsidRPr="009C7191">
        <w:t xml:space="preserve"> параллельно </w:t>
      </w:r>
      <w:r w:rsidRPr="009C7191">
        <w:rPr>
          <w:b/>
          <w:i/>
          <w:lang w:val="en-US"/>
        </w:rPr>
        <w:t>AB</w:t>
      </w:r>
      <w:r w:rsidRPr="009C7191">
        <w:t xml:space="preserve"> так, что </w:t>
      </w:r>
      <w:r w:rsidRPr="009C7191">
        <w:rPr>
          <w:b/>
          <w:i/>
          <w:lang w:val="en-US"/>
        </w:rPr>
        <w:t>A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  <w:lang w:val="en-US"/>
        </w:rPr>
        <w:t>B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  <w:lang w:val="en-US"/>
        </w:rPr>
        <w:t>B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  <w:lang w:val="en-US"/>
        </w:rPr>
        <w:t>A</w:t>
      </w:r>
      <w:r w:rsidRPr="009C7191">
        <w:rPr>
          <w:b/>
          <w:i/>
          <w:vertAlign w:val="subscript"/>
        </w:rPr>
        <w:t>2</w:t>
      </w:r>
      <w:r w:rsidRPr="009C7191">
        <w:t xml:space="preserve"> равновелик с треугольником </w:t>
      </w:r>
      <w:r w:rsidRPr="009C7191">
        <w:rPr>
          <w:b/>
        </w:rPr>
        <w:t>2</w:t>
      </w:r>
      <w:r w:rsidRPr="009C7191">
        <w:t xml:space="preserve"> и с ним </w:t>
      </w:r>
      <w:proofErr w:type="spellStart"/>
      <w:r w:rsidRPr="009C7191">
        <w:t>равносоставлен</w:t>
      </w:r>
      <w:proofErr w:type="spellEnd"/>
      <w:r w:rsidRPr="009C7191">
        <w:t xml:space="preserve">. В результате получим прямоугольник </w:t>
      </w:r>
      <w:proofErr w:type="spellStart"/>
      <w:r w:rsidRPr="009C7191">
        <w:rPr>
          <w:b/>
          <w:i/>
          <w:lang w:val="en-US"/>
        </w:rPr>
        <w:t>ABB</w:t>
      </w:r>
      <w:r w:rsidRPr="009C7191">
        <w:rPr>
          <w:b/>
          <w:i/>
          <w:vertAlign w:val="subscript"/>
          <w:lang w:val="en-US"/>
        </w:rPr>
        <w:t>n</w:t>
      </w:r>
      <w:r w:rsidRPr="009C7191">
        <w:rPr>
          <w:b/>
          <w:i/>
          <w:lang w:val="en-US"/>
        </w:rPr>
        <w:t>A</w:t>
      </w:r>
      <w:r w:rsidRPr="009C7191">
        <w:rPr>
          <w:b/>
          <w:i/>
          <w:vertAlign w:val="subscript"/>
          <w:lang w:val="en-US"/>
        </w:rPr>
        <w:t>n</w:t>
      </w:r>
      <w:proofErr w:type="spellEnd"/>
      <w:r w:rsidRPr="009C7191">
        <w:t>, равносоставленный с данным многоугольником.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b/>
        </w:rPr>
        <w:t xml:space="preserve">Теорема </w:t>
      </w:r>
      <w:proofErr w:type="spellStart"/>
      <w:r w:rsidRPr="009C7191">
        <w:rPr>
          <w:b/>
        </w:rPr>
        <w:t>Бояи-Гервина</w:t>
      </w:r>
      <w:proofErr w:type="spellEnd"/>
      <w:r w:rsidRPr="009C7191">
        <w:t xml:space="preserve">. Два равновеликих многоугольника </w:t>
      </w:r>
      <w:proofErr w:type="spellStart"/>
      <w:r w:rsidRPr="009C7191">
        <w:t>равносоставлены</w:t>
      </w:r>
      <w:proofErr w:type="spellEnd"/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Доказательство.</w:t>
      </w:r>
      <w:r w:rsidRPr="009C7191">
        <w:t xml:space="preserve"> Согласно лемме каждый из многоугольников </w:t>
      </w:r>
      <w:proofErr w:type="spellStart"/>
      <w:r w:rsidRPr="009C7191">
        <w:t>равносоставлен</w:t>
      </w:r>
      <w:proofErr w:type="spellEnd"/>
      <w:r w:rsidRPr="009C7191">
        <w:t xml:space="preserve"> с некоторым прямоугольником. Полученные два прямоугольника имеют одинаковую площадь и, следовательно, </w:t>
      </w:r>
      <w:proofErr w:type="spellStart"/>
      <w:r w:rsidRPr="009C7191">
        <w:t>равносоставлены</w:t>
      </w:r>
      <w:proofErr w:type="spellEnd"/>
      <w:r w:rsidRPr="009C7191">
        <w:t xml:space="preserve"> (теорема 3). Таким образом, по теореме 1 два исходных многоугольника </w:t>
      </w:r>
      <w:proofErr w:type="spellStart"/>
      <w:r w:rsidRPr="009C7191">
        <w:t>равносоставлены</w:t>
      </w:r>
      <w:proofErr w:type="spellEnd"/>
      <w:r w:rsidRPr="009C7191">
        <w:t>.</w:t>
      </w:r>
    </w:p>
    <w:p w:rsidR="001B0FFB" w:rsidRPr="009C7191" w:rsidRDefault="001B0FFB" w:rsidP="001B0FFB">
      <w:pPr>
        <w:ind w:firstLine="709"/>
        <w:jc w:val="both"/>
        <w:rPr>
          <w:i/>
        </w:rPr>
      </w:pPr>
      <w:r w:rsidRPr="009C7191">
        <w:rPr>
          <w:i/>
        </w:rPr>
        <w:t xml:space="preserve">Впервые эта теорема была доказана в 1832 году венгерским математиком Я. </w:t>
      </w:r>
      <w:proofErr w:type="spellStart"/>
      <w:r w:rsidRPr="009C7191">
        <w:rPr>
          <w:i/>
        </w:rPr>
        <w:t>Бояи</w:t>
      </w:r>
      <w:proofErr w:type="spellEnd"/>
      <w:r w:rsidRPr="009C7191">
        <w:rPr>
          <w:i/>
        </w:rPr>
        <w:t xml:space="preserve">, а в 1833 году </w:t>
      </w:r>
      <w:proofErr w:type="spellStart"/>
      <w:r w:rsidRPr="009C7191">
        <w:rPr>
          <w:i/>
        </w:rPr>
        <w:t>передоказана</w:t>
      </w:r>
      <w:proofErr w:type="spellEnd"/>
      <w:r w:rsidRPr="009C7191">
        <w:rPr>
          <w:i/>
        </w:rPr>
        <w:t xml:space="preserve"> немецким математиком П. </w:t>
      </w:r>
      <w:proofErr w:type="spellStart"/>
      <w:r w:rsidRPr="009C7191">
        <w:rPr>
          <w:i/>
        </w:rPr>
        <w:t>Гервином</w:t>
      </w:r>
      <w:proofErr w:type="spellEnd"/>
      <w:r w:rsidRPr="009C7191">
        <w:rPr>
          <w:i/>
        </w:rPr>
        <w:t>.</w:t>
      </w:r>
    </w:p>
    <w:p w:rsidR="001B0FFB" w:rsidRPr="009C7191" w:rsidRDefault="001B0FFB" w:rsidP="001B0FFB">
      <w:pPr>
        <w:ind w:firstLine="709"/>
        <w:jc w:val="both"/>
        <w:rPr>
          <w:i/>
        </w:rPr>
      </w:pPr>
      <w:r w:rsidRPr="009C7191">
        <w:rPr>
          <w:i/>
        </w:rPr>
        <w:t>Естественно возникает вопрос: верно ли, что равновеликие многогранники являются равносоставленными? Сформулированный вопрос является третьей проблемой Гильберта.</w:t>
      </w:r>
    </w:p>
    <w:p w:rsidR="001B0FFB" w:rsidRPr="009C7191" w:rsidRDefault="001B0FFB" w:rsidP="001B0FFB">
      <w:pPr>
        <w:numPr>
          <w:ilvl w:val="0"/>
          <w:numId w:val="1"/>
        </w:numPr>
        <w:tabs>
          <w:tab w:val="left" w:pos="1260"/>
        </w:tabs>
        <w:ind w:left="0" w:firstLine="709"/>
        <w:rPr>
          <w:b/>
          <w:i/>
        </w:rPr>
      </w:pPr>
      <w:r w:rsidRPr="009C7191">
        <w:rPr>
          <w:b/>
          <w:i/>
        </w:rPr>
        <w:t>Равновеликие многоугольники</w:t>
      </w:r>
    </w:p>
    <w:p w:rsidR="001B0FFB" w:rsidRPr="009C7191" w:rsidRDefault="001B0FFB" w:rsidP="001B0FFB">
      <w:pPr>
        <w:ind w:firstLine="709"/>
        <w:jc w:val="both"/>
        <w:rPr>
          <w:i/>
        </w:rPr>
      </w:pPr>
      <w:r w:rsidRPr="009C7191">
        <w:rPr>
          <w:i/>
        </w:rPr>
        <w:t>Задачи на равновеликость, быть может, являются самыми древними. Поскольку именно операция деления площади земельного участка на равновеликие части более всего занимала умы египетских землемеров.</w:t>
      </w:r>
    </w:p>
    <w:p w:rsidR="001B0FFB" w:rsidRPr="009C7191" w:rsidRDefault="001B0FFB" w:rsidP="001B0FFB">
      <w:pPr>
        <w:ind w:firstLine="709"/>
        <w:jc w:val="both"/>
      </w:pPr>
      <w:r w:rsidRPr="009C7191">
        <w:pict>
          <v:shape id="_x0000_s1038" type="#_x0000_t75" style="position:absolute;left:0;text-align:left;margin-left:0;margin-top:30.95pt;width:159pt;height:104.25pt;z-index:251658240">
            <v:imagedata r:id="rId36" o:title=""/>
            <w10:wrap type="square"/>
          </v:shape>
          <o:OLEObject Type="Embed" ProgID="CorelDRAW.Graphic.9" ShapeID="_x0000_s1038" DrawAspect="Content" ObjectID="_1416348188" r:id="rId37"/>
        </w:pict>
      </w:r>
      <w:r w:rsidRPr="009C7191">
        <w:t>Рассмотрим задачи, связанные с делением треугольника на две равновеликие части.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1.</w:t>
      </w:r>
      <w:r w:rsidRPr="009C7191">
        <w:t xml:space="preserve"> В треугольнике </w:t>
      </w:r>
      <w:r w:rsidRPr="009C7191">
        <w:rPr>
          <w:b/>
          <w:i/>
        </w:rPr>
        <w:t xml:space="preserve">АВС </w:t>
      </w:r>
      <w:r w:rsidRPr="009C7191">
        <w:t xml:space="preserve">проведите прямую параллельную </w:t>
      </w:r>
      <w:r w:rsidRPr="009C7191">
        <w:rPr>
          <w:b/>
          <w:i/>
        </w:rPr>
        <w:t>ВС</w:t>
      </w:r>
      <w:r w:rsidRPr="009C7191">
        <w:t xml:space="preserve"> так, что треугольник разделится на две равновеликие части.</w:t>
      </w:r>
    </w:p>
    <w:p w:rsidR="001B0FFB" w:rsidRPr="009C7191" w:rsidRDefault="001B0FFB" w:rsidP="001B0FFB">
      <w:pPr>
        <w:ind w:firstLine="709"/>
        <w:jc w:val="both"/>
      </w:pPr>
      <w:r w:rsidRPr="009C7191">
        <w:pict>
          <v:shape id="_x0000_s1039" type="#_x0000_t75" style="position:absolute;left:0;text-align:left;margin-left:-168pt;margin-top:94.45pt;width:158.25pt;height:105.75pt;z-index:251658240">
            <v:imagedata r:id="rId38" o:title=""/>
            <w10:wrap type="square"/>
          </v:shape>
          <o:OLEObject Type="Embed" ProgID="CorelDRAW.Graphic.9" ShapeID="_x0000_s1039" DrawAspect="Content" ObjectID="_1416348189" r:id="rId39"/>
        </w:pict>
      </w:r>
      <w:r w:rsidRPr="009C719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4E9B68" wp14:editId="40ACD89F">
                <wp:simplePos x="0" y="0"/>
                <wp:positionH relativeFrom="column">
                  <wp:posOffset>-2133600</wp:posOffset>
                </wp:positionH>
                <wp:positionV relativeFrom="paragraph">
                  <wp:posOffset>742315</wp:posOffset>
                </wp:positionV>
                <wp:extent cx="1828800" cy="342900"/>
                <wp:effectExtent l="0" t="0" r="0" b="635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FFB" w:rsidRDefault="001B0FFB" w:rsidP="001B0FF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рис.14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1" type="#_x0000_t202" style="position:absolute;left:0;text-align:left;margin-left:-168pt;margin-top:58.45pt;width:2in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" stroked="f">
                <v:textbox>
                  <w:txbxContent>
                    <w:p w:rsidR="001B0FFB" w:rsidRDefault="001B0FFB" w:rsidP="001B0FF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рис.14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C7191">
        <w:rPr>
          <w:u w:val="single"/>
        </w:rPr>
        <w:t>Решение.</w:t>
      </w:r>
      <w:r w:rsidRPr="009C7191">
        <w:t xml:space="preserve"> Пусть </w:t>
      </w:r>
      <w:r w:rsidRPr="009C7191">
        <w:rPr>
          <w:b/>
          <w:i/>
          <w:lang w:val="en-US"/>
        </w:rPr>
        <w:t>EF</w:t>
      </w:r>
      <w:r w:rsidRPr="009C7191">
        <w:t xml:space="preserve"> – искомая прямая. Треугольники </w:t>
      </w:r>
      <w:r w:rsidRPr="009C7191">
        <w:rPr>
          <w:b/>
          <w:i/>
          <w:lang w:val="en-US"/>
        </w:rPr>
        <w:t>ABC</w:t>
      </w:r>
      <w:r w:rsidRPr="009C7191">
        <w:t xml:space="preserve"> и </w:t>
      </w:r>
      <w:r w:rsidRPr="009C7191">
        <w:rPr>
          <w:b/>
          <w:i/>
          <w:lang w:val="en-US"/>
        </w:rPr>
        <w:t>AEF</w:t>
      </w:r>
      <w:r w:rsidRPr="009C7191">
        <w:t xml:space="preserve"> подобны. Так как </w:t>
      </w:r>
      <w:r w:rsidRPr="009C7191">
        <w:rPr>
          <w:position w:val="-26"/>
        </w:rPr>
        <w:object w:dxaOrig="2055" w:dyaOrig="705">
          <v:shape id="_x0000_i1035" type="#_x0000_t75" style="width:102.75pt;height:35.25pt" o:ole="" fillcolor="window">
            <v:imagedata r:id="rId40" o:title=""/>
          </v:shape>
          <o:OLEObject Type="Embed" ProgID="Equation.3" ShapeID="_x0000_i1035" DrawAspect="Content" ObjectID="_1416348169" r:id="rId41"/>
        </w:object>
      </w:r>
      <w:r w:rsidRPr="009C7191">
        <w:t xml:space="preserve">, то коэффициент подобия равен </w:t>
      </w:r>
      <w:r w:rsidRPr="009C7191">
        <w:rPr>
          <w:position w:val="-6"/>
        </w:rPr>
        <w:object w:dxaOrig="420" w:dyaOrig="375">
          <v:shape id="_x0000_i1036" type="#_x0000_t75" style="width:21pt;height:18.75pt" o:ole="" fillcolor="window">
            <v:imagedata r:id="rId42" o:title=""/>
          </v:shape>
          <o:OLEObject Type="Embed" ProgID="Equation.3" ShapeID="_x0000_i1036" DrawAspect="Content" ObjectID="_1416348170" r:id="rId43"/>
        </w:object>
      </w:r>
      <w:r w:rsidRPr="009C7191">
        <w:t xml:space="preserve">, то есть </w:t>
      </w:r>
      <w:r w:rsidRPr="009C7191">
        <w:rPr>
          <w:position w:val="-6"/>
        </w:rPr>
        <w:object w:dxaOrig="1545" w:dyaOrig="375">
          <v:shape id="_x0000_i1037" type="#_x0000_t75" style="width:77.25pt;height:18.75pt" o:ole="" fillcolor="window">
            <v:imagedata r:id="rId44" o:title=""/>
          </v:shape>
          <o:OLEObject Type="Embed" ProgID="Equation.3" ShapeID="_x0000_i1037" DrawAspect="Content" ObjectID="_1416348171" r:id="rId45"/>
        </w:object>
      </w:r>
      <w:r w:rsidRPr="009C7191">
        <w:t xml:space="preserve"> и </w:t>
      </w:r>
      <w:r w:rsidRPr="009C7191">
        <w:rPr>
          <w:position w:val="-26"/>
        </w:rPr>
        <w:object w:dxaOrig="1620" w:dyaOrig="735">
          <v:shape id="_x0000_i1038" type="#_x0000_t75" style="width:81pt;height:36.75pt" o:ole="" fillcolor="window">
            <v:imagedata r:id="rId46" o:title=""/>
          </v:shape>
          <o:OLEObject Type="Embed" ProgID="Equation.3" ShapeID="_x0000_i1038" DrawAspect="Content" ObjectID="_1416348172" r:id="rId47"/>
        </w:object>
      </w:r>
      <w:r w:rsidRPr="009C7191">
        <w:t xml:space="preserve">. Следовательно, отрезок </w:t>
      </w:r>
      <w:r w:rsidRPr="009C7191">
        <w:rPr>
          <w:b/>
          <w:i/>
          <w:lang w:val="en-US"/>
        </w:rPr>
        <w:t>AF</w:t>
      </w:r>
      <w:r w:rsidRPr="009C7191">
        <w:t xml:space="preserve"> равен катету равнобедренного прямоугольного треугольника, гипотенуза которого равна </w:t>
      </w:r>
      <w:r w:rsidRPr="009C7191">
        <w:rPr>
          <w:b/>
          <w:i/>
          <w:lang w:val="en-US"/>
        </w:rPr>
        <w:t>AC</w:t>
      </w:r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pict>
          <v:shape id="_x0000_s1042" type="#_x0000_t75" style="position:absolute;left:0;text-align:left;margin-left:-167.25pt;margin-top:22.7pt;width:159pt;height:104.25pt;z-index:251658240">
            <v:imagedata r:id="rId48" o:title=""/>
            <w10:wrap type="square"/>
          </v:shape>
          <o:OLEObject Type="Embed" ProgID="CorelDRAW.Graphic.9" ShapeID="_x0000_s1042" DrawAspect="Content" ObjectID="_1416348190" r:id="rId49"/>
        </w:pict>
      </w:r>
      <w:r w:rsidRPr="009C7191">
        <w:rPr>
          <w:u w:val="single"/>
        </w:rPr>
        <w:t>Задача 2.</w:t>
      </w:r>
      <w:r w:rsidRPr="009C7191">
        <w:t xml:space="preserve"> Внутри треугольника </w:t>
      </w:r>
      <w:r w:rsidRPr="009C7191">
        <w:rPr>
          <w:b/>
          <w:i/>
          <w:lang w:val="en-US"/>
        </w:rPr>
        <w:t>ABC</w:t>
      </w:r>
      <w:r w:rsidRPr="009C7191">
        <w:t xml:space="preserve"> укажите все точки </w:t>
      </w:r>
      <w:r w:rsidRPr="009C7191">
        <w:rPr>
          <w:b/>
          <w:i/>
          <w:lang w:val="en-US"/>
        </w:rPr>
        <w:t>M</w:t>
      </w:r>
      <w:r w:rsidRPr="009C7191">
        <w:t xml:space="preserve">, для которых </w:t>
      </w:r>
      <w:r w:rsidRPr="009C7191">
        <w:rPr>
          <w:position w:val="-26"/>
        </w:rPr>
        <w:object w:dxaOrig="2100" w:dyaOrig="705">
          <v:shape id="_x0000_i1039" type="#_x0000_t75" style="width:105pt;height:35.25pt" o:ole="" fillcolor="window">
            <v:imagedata r:id="rId50" o:title=""/>
          </v:shape>
          <o:OLEObject Type="Embed" ProgID="Equation.3" ShapeID="_x0000_i1039" DrawAspect="Content" ObjectID="_1416348173" r:id="rId51"/>
        </w:object>
      </w:r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FF1E8F" wp14:editId="734422C5">
                <wp:simplePos x="0" y="0"/>
                <wp:positionH relativeFrom="column">
                  <wp:posOffset>-2019300</wp:posOffset>
                </wp:positionH>
                <wp:positionV relativeFrom="paragraph">
                  <wp:posOffset>896620</wp:posOffset>
                </wp:positionV>
                <wp:extent cx="1828800" cy="342900"/>
                <wp:effectExtent l="0" t="1270" r="0" b="0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FFB" w:rsidRDefault="001B0FFB" w:rsidP="001B0FF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рис.15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2" type="#_x0000_t202" style="position:absolute;left:0;text-align:left;margin-left:-159pt;margin-top:70.6pt;width:2in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" stroked="f">
                <v:textbox>
                  <w:txbxContent>
                    <w:p w:rsidR="001B0FFB" w:rsidRDefault="001B0FFB" w:rsidP="001B0FF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рис.15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C7191">
        <w:rPr>
          <w:u w:val="single"/>
        </w:rPr>
        <w:t>Решение.</w:t>
      </w:r>
      <w:r w:rsidRPr="009C7191">
        <w:t xml:space="preserve"> Так как у искомого треугольника </w:t>
      </w:r>
      <w:r w:rsidRPr="009C7191">
        <w:rPr>
          <w:b/>
          <w:i/>
          <w:lang w:val="en-US"/>
        </w:rPr>
        <w:t>BMC</w:t>
      </w:r>
      <w:r w:rsidRPr="009C7191">
        <w:t xml:space="preserve"> и данного треугольника </w:t>
      </w:r>
      <w:r w:rsidRPr="009C7191">
        <w:rPr>
          <w:b/>
          <w:i/>
          <w:lang w:val="en-US"/>
        </w:rPr>
        <w:t>ABC</w:t>
      </w:r>
      <w:r w:rsidRPr="009C7191">
        <w:rPr>
          <w:b/>
          <w:i/>
        </w:rPr>
        <w:t xml:space="preserve"> </w:t>
      </w:r>
      <w:r w:rsidRPr="009C7191">
        <w:t xml:space="preserve">общее основание </w:t>
      </w:r>
      <w:r w:rsidRPr="009C7191">
        <w:rPr>
          <w:b/>
          <w:i/>
          <w:lang w:val="en-US"/>
        </w:rPr>
        <w:t>BC</w:t>
      </w:r>
      <w:r w:rsidRPr="009C7191">
        <w:t xml:space="preserve">, то </w:t>
      </w:r>
      <w:r w:rsidRPr="009C7191">
        <w:lastRenderedPageBreak/>
        <w:t xml:space="preserve">отношение их площадей равно отношению их высот. Следовательно, </w:t>
      </w:r>
      <w:r w:rsidRPr="009C7191">
        <w:rPr>
          <w:b/>
          <w:i/>
          <w:lang w:val="en-US"/>
        </w:rPr>
        <w:t>M</w:t>
      </w:r>
      <w:r w:rsidRPr="009C7191">
        <w:t xml:space="preserve"> – любая точка средней линии </w:t>
      </w:r>
      <w:r w:rsidRPr="009C7191">
        <w:rPr>
          <w:b/>
          <w:i/>
          <w:lang w:val="en-US"/>
        </w:rPr>
        <w:t>M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  <w:lang w:val="en-US"/>
        </w:rPr>
        <w:t>M</w:t>
      </w:r>
      <w:r w:rsidRPr="009C7191">
        <w:rPr>
          <w:b/>
          <w:i/>
          <w:vertAlign w:val="subscript"/>
        </w:rPr>
        <w:t>2</w:t>
      </w:r>
      <w:r w:rsidRPr="009C7191">
        <w:t xml:space="preserve"> треугольника </w:t>
      </w:r>
      <w:r w:rsidRPr="009C7191">
        <w:rPr>
          <w:b/>
          <w:i/>
          <w:lang w:val="en-US"/>
        </w:rPr>
        <w:t>ABC</w:t>
      </w:r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3.</w:t>
      </w:r>
      <w:r w:rsidRPr="009C7191">
        <w:t xml:space="preserve"> В треугольнике </w:t>
      </w:r>
      <w:r w:rsidRPr="009C7191">
        <w:rPr>
          <w:b/>
          <w:i/>
          <w:lang w:val="en-US"/>
        </w:rPr>
        <w:t>ABC</w:t>
      </w:r>
      <w:r w:rsidRPr="009C7191">
        <w:t xml:space="preserve"> проведите прямую, перпендикулярную </w:t>
      </w:r>
      <w:r w:rsidRPr="009C7191">
        <w:rPr>
          <w:b/>
          <w:i/>
          <w:lang w:val="en-US"/>
        </w:rPr>
        <w:t>BC</w:t>
      </w:r>
      <w:r w:rsidRPr="009C7191">
        <w:t xml:space="preserve"> так, чтобы треугольник разделился на две равновеликие части.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Решение.</w:t>
      </w:r>
      <w:r w:rsidRPr="009C7191">
        <w:t xml:space="preserve"> Пусть </w:t>
      </w:r>
      <w:r w:rsidRPr="009C7191">
        <w:rPr>
          <w:b/>
          <w:i/>
          <w:lang w:val="en-US"/>
        </w:rPr>
        <w:t>EF</w:t>
      </w:r>
      <w:r w:rsidRPr="009C7191">
        <w:t xml:space="preserve"> – искомая прямая, то есть </w:t>
      </w:r>
      <w:r w:rsidRPr="009C7191">
        <w:rPr>
          <w:b/>
          <w:i/>
          <w:lang w:val="en-US"/>
        </w:rPr>
        <w:t>EF</w:t>
      </w:r>
      <w:r w:rsidRPr="009C7191">
        <w:rPr>
          <w:b/>
          <w:i/>
          <w:lang w:val="en-US"/>
        </w:rPr>
        <w:sym w:font="Symbol" w:char="F05E"/>
      </w:r>
      <w:r w:rsidRPr="009C7191">
        <w:rPr>
          <w:b/>
          <w:i/>
          <w:lang w:val="en-US"/>
        </w:rPr>
        <w:t>BC</w:t>
      </w:r>
      <w:r w:rsidRPr="009C7191">
        <w:t xml:space="preserve"> и </w:t>
      </w:r>
      <w:r w:rsidRPr="009C7191">
        <w:rPr>
          <w:position w:val="-26"/>
        </w:rPr>
        <w:object w:dxaOrig="2055" w:dyaOrig="705">
          <v:shape id="_x0000_i1040" type="#_x0000_t75" style="width:102.75pt;height:35.25pt" o:ole="" fillcolor="window">
            <v:imagedata r:id="rId52" o:title=""/>
          </v:shape>
          <o:OLEObject Type="Embed" ProgID="Equation.3" ShapeID="_x0000_i1040" DrawAspect="Content" ObjectID="_1416348174" r:id="rId53"/>
        </w:object>
      </w:r>
      <w:r w:rsidRPr="009C7191">
        <w:t xml:space="preserve">. Проведем высоту </w:t>
      </w:r>
      <w:r w:rsidRPr="009C7191">
        <w:rPr>
          <w:b/>
          <w:i/>
          <w:lang w:val="en-US"/>
        </w:rPr>
        <w:t>AH</w:t>
      </w:r>
      <w:r w:rsidRPr="009C7191">
        <w:t xml:space="preserve">. Треугольники </w:t>
      </w:r>
      <w:r w:rsidRPr="009C7191">
        <w:rPr>
          <w:b/>
          <w:i/>
          <w:lang w:val="en-US"/>
        </w:rPr>
        <w:t>AHC</w:t>
      </w:r>
      <w:r w:rsidRPr="009C7191">
        <w:t xml:space="preserve"> и </w:t>
      </w:r>
      <w:r w:rsidRPr="009C7191">
        <w:rPr>
          <w:b/>
          <w:i/>
          <w:lang w:val="en-US"/>
        </w:rPr>
        <w:t>EFC</w:t>
      </w:r>
      <w:r w:rsidRPr="009C7191">
        <w:t xml:space="preserve"> подобны.</w:t>
      </w:r>
    </w:p>
    <w:p w:rsidR="001B0FFB" w:rsidRPr="009C7191" w:rsidRDefault="001B0FFB" w:rsidP="001B0FFB">
      <w:pPr>
        <w:ind w:firstLine="709"/>
        <w:jc w:val="center"/>
        <w:rPr>
          <w:lang w:val="en-US"/>
        </w:rPr>
      </w:pPr>
      <w:r w:rsidRPr="009C7191">
        <w:rPr>
          <w:position w:val="-34"/>
          <w:lang w:val="en-US"/>
        </w:rPr>
        <w:object w:dxaOrig="7665" w:dyaOrig="840">
          <v:shape id="_x0000_i1041" type="#_x0000_t75" style="width:383.25pt;height:42pt" o:ole="" fillcolor="window">
            <v:imagedata r:id="rId54" o:title=""/>
          </v:shape>
          <o:OLEObject Type="Embed" ProgID="Equation.3" ShapeID="_x0000_i1041" DrawAspect="Content" ObjectID="_1416348175" r:id="rId55"/>
        </w:object>
      </w:r>
    </w:p>
    <w:p w:rsidR="001B0FFB" w:rsidRPr="009C7191" w:rsidRDefault="001B0FFB" w:rsidP="001B0FFB">
      <w:pPr>
        <w:ind w:firstLine="709"/>
        <w:jc w:val="both"/>
      </w:pPr>
      <w:r w:rsidRPr="009C7191">
        <w:rPr>
          <w:position w:val="-26"/>
          <w:lang w:val="en-US"/>
        </w:rPr>
        <w:object w:dxaOrig="2400" w:dyaOrig="675">
          <v:shape id="_x0000_i1042" type="#_x0000_t75" style="width:120pt;height:33.75pt" o:ole="" fillcolor="window">
            <v:imagedata r:id="rId56" o:title=""/>
          </v:shape>
          <o:OLEObject Type="Embed" ProgID="Equation.3" ShapeID="_x0000_i1042" DrawAspect="Content" ObjectID="_1416348176" r:id="rId57"/>
        </w:object>
      </w:r>
      <w:r w:rsidRPr="009C7191">
        <w:t xml:space="preserve"> Остается построить отрезок </w:t>
      </w:r>
      <w:r w:rsidRPr="009C7191">
        <w:rPr>
          <w:position w:val="-28"/>
          <w:lang w:val="en-US"/>
        </w:rPr>
        <w:object w:dxaOrig="2175" w:dyaOrig="765">
          <v:shape id="_x0000_i1043" type="#_x0000_t75" style="width:108.75pt;height:38.25pt" o:ole="" fillcolor="window">
            <v:imagedata r:id="rId58" o:title=""/>
          </v:shape>
          <o:OLEObject Type="Embed" ProgID="Equation.3" ShapeID="_x0000_i1043" DrawAspect="Content" ObjectID="_1416348177" r:id="rId59"/>
        </w:object>
      </w:r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4.</w:t>
      </w:r>
      <w:r w:rsidRPr="009C7191">
        <w:t xml:space="preserve"> Докажите, что если в выпуклом четырехугольнике </w:t>
      </w:r>
      <w:r w:rsidRPr="009C7191">
        <w:rPr>
          <w:position w:val="-6"/>
        </w:rPr>
        <w:object w:dxaOrig="855" w:dyaOrig="300">
          <v:shape id="_x0000_i1044" type="#_x0000_t75" style="width:42.75pt;height:15pt" o:ole="" fillcolor="window">
            <v:imagedata r:id="rId60" o:title=""/>
          </v:shape>
          <o:OLEObject Type="Embed" ProgID="Equation.3" ShapeID="_x0000_i1044" DrawAspect="Content" ObjectID="_1416348178" r:id="rId61"/>
        </w:object>
      </w:r>
      <w:r w:rsidRPr="009C7191">
        <w:t xml:space="preserve"> </w:t>
      </w:r>
      <w:r w:rsidRPr="009C7191">
        <w:rPr>
          <w:position w:val="-12"/>
        </w:rPr>
        <w:object w:dxaOrig="1860" w:dyaOrig="375">
          <v:shape id="_x0000_i1045" type="#_x0000_t75" style="width:93pt;height:18.75pt" o:ole="" fillcolor="window">
            <v:imagedata r:id="rId62" o:title=""/>
          </v:shape>
          <o:OLEObject Type="Embed" ProgID="Equation.3" ShapeID="_x0000_i1045" DrawAspect="Content" ObjectID="_1416348179" r:id="rId63"/>
        </w:object>
      </w:r>
      <w:r w:rsidRPr="009C7191">
        <w:t xml:space="preserve">, где </w:t>
      </w:r>
      <w:r w:rsidRPr="009C7191">
        <w:rPr>
          <w:b/>
          <w:i/>
        </w:rPr>
        <w:t>О</w:t>
      </w:r>
      <w:r w:rsidRPr="009C7191">
        <w:t xml:space="preserve"> – точка пересечения диагоналей, то </w:t>
      </w:r>
      <w:r w:rsidRPr="009C7191">
        <w:rPr>
          <w:position w:val="-14"/>
        </w:rPr>
        <w:object w:dxaOrig="975" w:dyaOrig="420">
          <v:shape id="_x0000_i1046" type="#_x0000_t75" style="width:48.75pt;height:21pt" o:ole="" fillcolor="window">
            <v:imagedata r:id="rId64" o:title=""/>
          </v:shape>
          <o:OLEObject Type="Embed" ProgID="Equation.3" ShapeID="_x0000_i1046" DrawAspect="Content" ObjectID="_1416348180" r:id="rId65"/>
        </w:object>
      </w:r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i/>
        </w:rPr>
        <w:t>Упражнение.</w:t>
      </w:r>
      <w:r w:rsidRPr="009C7191">
        <w:t xml:space="preserve"> Сформулируйте и докажите обратное утверждение из задачи 4.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5.</w:t>
      </w:r>
      <w:r w:rsidRPr="009C7191">
        <w:t xml:space="preserve"> Через данную точку </w:t>
      </w:r>
      <w:r w:rsidRPr="009C7191">
        <w:rPr>
          <w:b/>
          <w:i/>
        </w:rPr>
        <w:t>М</w:t>
      </w:r>
      <w:r w:rsidRPr="009C7191">
        <w:t xml:space="preserve">, принадлежащую стороне </w:t>
      </w:r>
      <w:r w:rsidRPr="009C7191">
        <w:rPr>
          <w:b/>
          <w:i/>
        </w:rPr>
        <w:t>АС</w:t>
      </w:r>
      <w:r w:rsidRPr="009C7191">
        <w:t xml:space="preserve"> треугольника </w:t>
      </w:r>
      <w:r w:rsidRPr="009C7191">
        <w:rPr>
          <w:b/>
          <w:i/>
        </w:rPr>
        <w:t>АВС</w:t>
      </w:r>
      <w:r w:rsidRPr="009C7191">
        <w:t>, проведите прямую, которая разделит этот треугольник на две равновеликие фигуры.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Решение.</w:t>
      </w:r>
      <w:r w:rsidRPr="009C7191">
        <w:t xml:space="preserve"> Если точка совпадает с вершиной треугольника, то искомой прямой является, очевидно, медиана, проведенная из этой вершины. Медиана будет искомой прямой и в случае, если точка </w:t>
      </w:r>
      <w:r w:rsidRPr="009C7191">
        <w:rPr>
          <w:b/>
          <w:i/>
        </w:rPr>
        <w:t>М</w:t>
      </w:r>
      <w:r w:rsidRPr="009C7191">
        <w:t xml:space="preserve"> является серединой одной из сторон.</w:t>
      </w:r>
    </w:p>
    <w:p w:rsidR="001B0FFB" w:rsidRPr="009C7191" w:rsidRDefault="001B0FFB" w:rsidP="001B0FFB">
      <w:pPr>
        <w:ind w:firstLine="709"/>
        <w:jc w:val="both"/>
      </w:pPr>
      <w:r w:rsidRPr="009C7191">
        <w:t xml:space="preserve">Предположим, что точка </w:t>
      </w:r>
      <w:r w:rsidRPr="009C7191">
        <w:rPr>
          <w:b/>
          <w:i/>
        </w:rPr>
        <w:t>М</w:t>
      </w:r>
      <w:r w:rsidRPr="009C7191">
        <w:t xml:space="preserve"> лежит, например, на стороне </w:t>
      </w:r>
      <w:r w:rsidRPr="009C7191">
        <w:rPr>
          <w:b/>
          <w:i/>
        </w:rPr>
        <w:t>АС</w:t>
      </w:r>
      <w:r w:rsidRPr="009C7191">
        <w:t xml:space="preserve"> треугольника и ближе к </w:t>
      </w:r>
      <w:r w:rsidRPr="009C7191">
        <w:rPr>
          <w:b/>
          <w:i/>
        </w:rPr>
        <w:t>А</w:t>
      </w:r>
      <w:r w:rsidRPr="009C7191">
        <w:t xml:space="preserve">, чем к </w:t>
      </w:r>
      <w:r w:rsidRPr="009C7191">
        <w:rPr>
          <w:b/>
          <w:i/>
        </w:rPr>
        <w:t>С</w:t>
      </w:r>
      <w:r w:rsidRPr="009C7191">
        <w:t>. Рассмотрим два способа построения искомой прямой.</w:t>
      </w:r>
    </w:p>
    <w:p w:rsidR="001B0FFB" w:rsidRPr="009C7191" w:rsidRDefault="001B0FFB" w:rsidP="001B0FFB">
      <w:pPr>
        <w:ind w:firstLine="709"/>
        <w:jc w:val="both"/>
        <w:rPr>
          <w:i/>
        </w:rPr>
      </w:pPr>
      <w:r w:rsidRPr="009C7191">
        <w:pict>
          <v:shape id="_x0000_s1043" type="#_x0000_t75" style="position:absolute;left:0;text-align:left;margin-left:0;margin-top:2.95pt;width:2in;height:93.15pt;z-index:251658240">
            <v:imagedata r:id="rId66" o:title=""/>
            <w10:wrap type="square"/>
          </v:shape>
          <o:OLEObject Type="Embed" ProgID="CorelDRAW.Graphic.9" ShapeID="_x0000_s1043" DrawAspect="Content" ObjectID="_1416348191" r:id="rId67"/>
        </w:pict>
      </w:r>
    </w:p>
    <w:p w:rsidR="001B0FFB" w:rsidRPr="009C7191" w:rsidRDefault="001B0FFB" w:rsidP="001B0FFB">
      <w:pPr>
        <w:ind w:firstLine="709"/>
        <w:jc w:val="both"/>
      </w:pPr>
      <w:r w:rsidRPr="009C719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6E311" wp14:editId="7571D49F">
                <wp:simplePos x="0" y="0"/>
                <wp:positionH relativeFrom="column">
                  <wp:posOffset>-1943100</wp:posOffset>
                </wp:positionH>
                <wp:positionV relativeFrom="paragraph">
                  <wp:posOffset>1090295</wp:posOffset>
                </wp:positionV>
                <wp:extent cx="1828800" cy="342900"/>
                <wp:effectExtent l="0" t="4445" r="0" b="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FFB" w:rsidRDefault="001B0FFB" w:rsidP="001B0FF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рис.17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3" type="#_x0000_t202" style="position:absolute;left:0;text-align:left;margin-left:-153pt;margin-top:85.85pt;width:2in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" stroked="f">
                <v:textbox>
                  <w:txbxContent>
                    <w:p w:rsidR="001B0FFB" w:rsidRDefault="001B0FFB" w:rsidP="001B0FF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рис.17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C7191">
        <w:rPr>
          <w:i/>
        </w:rPr>
        <w:t>Первый способ.</w:t>
      </w:r>
      <w:r w:rsidRPr="009C7191">
        <w:t xml:space="preserve"> Пусть </w:t>
      </w:r>
      <w:r w:rsidRPr="009C7191">
        <w:rPr>
          <w:b/>
          <w:i/>
        </w:rPr>
        <w:t>В</w:t>
      </w:r>
      <w:r w:rsidRPr="009C7191">
        <w:rPr>
          <w:b/>
          <w:i/>
          <w:vertAlign w:val="subscript"/>
        </w:rPr>
        <w:t>1</w:t>
      </w:r>
      <w:r w:rsidRPr="009C7191">
        <w:t xml:space="preserve"> – середина </w:t>
      </w:r>
      <w:r w:rsidRPr="009C7191">
        <w:rPr>
          <w:b/>
          <w:i/>
        </w:rPr>
        <w:t>АС</w:t>
      </w:r>
      <w:r w:rsidRPr="009C7191">
        <w:t xml:space="preserve"> треугольника </w:t>
      </w:r>
      <w:r w:rsidRPr="009C7191">
        <w:rPr>
          <w:b/>
          <w:i/>
        </w:rPr>
        <w:t>АВС</w:t>
      </w:r>
      <w:r w:rsidRPr="009C7191">
        <w:t xml:space="preserve">, </w:t>
      </w:r>
      <w:r w:rsidRPr="009C7191">
        <w:rPr>
          <w:b/>
          <w:i/>
        </w:rPr>
        <w:t>М</w:t>
      </w:r>
      <w:r w:rsidRPr="009C7191">
        <w:t xml:space="preserve"> – внутренняя точка отрезка </w:t>
      </w:r>
      <w:r w:rsidRPr="009C7191">
        <w:rPr>
          <w:b/>
          <w:i/>
        </w:rPr>
        <w:t>АВ</w:t>
      </w:r>
      <w:r w:rsidRPr="009C7191">
        <w:rPr>
          <w:b/>
          <w:i/>
          <w:vertAlign w:val="subscript"/>
        </w:rPr>
        <w:t>1</w:t>
      </w:r>
      <w:r w:rsidRPr="009C7191">
        <w:t xml:space="preserve">. Проведем медиану </w:t>
      </w:r>
      <w:r w:rsidRPr="009C7191">
        <w:rPr>
          <w:b/>
          <w:i/>
        </w:rPr>
        <w:t>АА</w:t>
      </w:r>
      <w:r w:rsidRPr="009C7191">
        <w:rPr>
          <w:b/>
          <w:i/>
          <w:vertAlign w:val="subscript"/>
        </w:rPr>
        <w:t>1</w:t>
      </w:r>
      <w:r w:rsidRPr="009C7191">
        <w:t xml:space="preserve"> треугольника и через вершину </w:t>
      </w:r>
      <w:r w:rsidRPr="009C7191">
        <w:rPr>
          <w:b/>
          <w:i/>
        </w:rPr>
        <w:t>А</w:t>
      </w:r>
      <w:r w:rsidRPr="009C7191">
        <w:t xml:space="preserve"> проведем прямую, параллельную </w:t>
      </w:r>
      <w:r w:rsidRPr="009C7191">
        <w:rPr>
          <w:b/>
          <w:i/>
        </w:rPr>
        <w:t>МА</w:t>
      </w:r>
      <w:r w:rsidRPr="009C7191">
        <w:rPr>
          <w:b/>
          <w:i/>
          <w:vertAlign w:val="subscript"/>
        </w:rPr>
        <w:t>1</w:t>
      </w:r>
      <w:r w:rsidRPr="009C7191">
        <w:t xml:space="preserve">, пересекающую </w:t>
      </w:r>
      <w:r w:rsidRPr="009C7191">
        <w:rPr>
          <w:b/>
          <w:i/>
        </w:rPr>
        <w:t>ВС</w:t>
      </w:r>
      <w:r w:rsidRPr="009C7191">
        <w:t xml:space="preserve"> в точке </w:t>
      </w:r>
      <w:r w:rsidRPr="009C7191">
        <w:rPr>
          <w:b/>
          <w:i/>
        </w:rPr>
        <w:t>Х</w:t>
      </w:r>
      <w:r w:rsidRPr="009C7191">
        <w:t xml:space="preserve">. Тогда </w:t>
      </w:r>
      <w:r w:rsidRPr="009C7191">
        <w:rPr>
          <w:b/>
          <w:i/>
        </w:rPr>
        <w:t>МХ</w:t>
      </w:r>
      <w:r w:rsidRPr="009C7191">
        <w:t xml:space="preserve"> – искомая прямая, так как </w:t>
      </w:r>
      <w:r w:rsidRPr="009C7191">
        <w:rPr>
          <w:position w:val="-20"/>
        </w:rPr>
        <w:object w:dxaOrig="1920" w:dyaOrig="540">
          <v:shape id="_x0000_i1047" type="#_x0000_t75" style="width:96pt;height:27pt" o:ole="" fillcolor="window">
            <v:imagedata r:id="rId68" o:title=""/>
          </v:shape>
          <o:OLEObject Type="Embed" ProgID="Equation.3" ShapeID="_x0000_i1047" DrawAspect="Content" ObjectID="_1416348181" r:id="rId69"/>
        </w:object>
      </w:r>
      <w:r w:rsidRPr="009C7191">
        <w:t>.</w:t>
      </w:r>
    </w:p>
    <w:p w:rsidR="001B0FFB" w:rsidRPr="009C7191" w:rsidRDefault="001B0FFB" w:rsidP="001B0FFB">
      <w:pPr>
        <w:ind w:firstLine="709"/>
        <w:jc w:val="both"/>
        <w:rPr>
          <w:i/>
        </w:rPr>
      </w:pPr>
    </w:p>
    <w:p w:rsidR="001B0FFB" w:rsidRPr="009C7191" w:rsidRDefault="001B0FFB" w:rsidP="001B0FFB">
      <w:pPr>
        <w:ind w:firstLine="709"/>
        <w:jc w:val="both"/>
        <w:rPr>
          <w:i/>
        </w:rPr>
      </w:pPr>
      <w:r w:rsidRPr="009C7191">
        <w:pict>
          <v:shape id="_x0000_s1045" type="#_x0000_t75" style="position:absolute;left:0;text-align:left;margin-left:0;margin-top:-.4pt;width:149.25pt;height:96.75pt;z-index:251658240">
            <v:imagedata r:id="rId70" o:title=""/>
            <w10:wrap type="square"/>
          </v:shape>
          <o:OLEObject Type="Embed" ProgID="CorelDRAW.Graphic.9" ShapeID="_x0000_s1045" DrawAspect="Content" ObjectID="_1416348192" r:id="rId71"/>
        </w:pict>
      </w:r>
    </w:p>
    <w:p w:rsidR="001B0FFB" w:rsidRPr="009C7191" w:rsidRDefault="001B0FFB" w:rsidP="001B0FFB">
      <w:pPr>
        <w:ind w:firstLine="709"/>
        <w:jc w:val="both"/>
      </w:pPr>
      <w:r w:rsidRPr="009C719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F6C29C" wp14:editId="5794B542">
                <wp:simplePos x="0" y="0"/>
                <wp:positionH relativeFrom="column">
                  <wp:posOffset>-2009775</wp:posOffset>
                </wp:positionH>
                <wp:positionV relativeFrom="paragraph">
                  <wp:posOffset>1111250</wp:posOffset>
                </wp:positionV>
                <wp:extent cx="1828800" cy="342900"/>
                <wp:effectExtent l="0" t="0" r="0" b="317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FFB" w:rsidRDefault="001B0FFB" w:rsidP="001B0FF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рис.18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4" type="#_x0000_t202" style="position:absolute;left:0;text-align:left;margin-left:-158.25pt;margin-top:87.5pt;width:2in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" stroked="f">
                <v:textbox>
                  <w:txbxContent>
                    <w:p w:rsidR="001B0FFB" w:rsidRDefault="001B0FFB" w:rsidP="001B0FF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рис.18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C7191">
        <w:rPr>
          <w:i/>
        </w:rPr>
        <w:t>Второй способ.</w:t>
      </w:r>
      <w:r w:rsidRPr="009C7191">
        <w:t xml:space="preserve"> Через точку </w:t>
      </w:r>
      <w:r w:rsidRPr="009C7191">
        <w:rPr>
          <w:b/>
          <w:i/>
        </w:rPr>
        <w:t>В</w:t>
      </w:r>
      <w:r w:rsidRPr="009C7191">
        <w:rPr>
          <w:b/>
          <w:i/>
          <w:vertAlign w:val="subscript"/>
        </w:rPr>
        <w:t>1</w:t>
      </w:r>
      <w:r w:rsidRPr="009C7191">
        <w:t xml:space="preserve"> – середину отрезка </w:t>
      </w:r>
      <w:r w:rsidRPr="009C7191">
        <w:rPr>
          <w:b/>
          <w:i/>
        </w:rPr>
        <w:t xml:space="preserve">АС </w:t>
      </w:r>
      <w:r w:rsidRPr="009C7191">
        <w:t xml:space="preserve">– проведем прямую </w:t>
      </w:r>
      <w:r w:rsidRPr="009C7191">
        <w:rPr>
          <w:b/>
          <w:i/>
        </w:rPr>
        <w:t>В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</w:rPr>
        <w:t>Х</w:t>
      </w:r>
      <w:r w:rsidRPr="009C7191">
        <w:t xml:space="preserve">, параллельную прямой </w:t>
      </w:r>
      <w:r w:rsidRPr="009C7191">
        <w:rPr>
          <w:b/>
          <w:i/>
        </w:rPr>
        <w:t>МВ</w:t>
      </w:r>
      <w:r w:rsidRPr="009C7191">
        <w:t xml:space="preserve">. Тогда в силу того, что </w:t>
      </w:r>
      <w:r w:rsidRPr="009C7191">
        <w:rPr>
          <w:position w:val="-20"/>
        </w:rPr>
        <w:object w:dxaOrig="1935" w:dyaOrig="540">
          <v:shape id="_x0000_i1048" type="#_x0000_t75" style="width:96.75pt;height:27pt" o:ole="" fillcolor="window">
            <v:imagedata r:id="rId72" o:title=""/>
          </v:shape>
          <o:OLEObject Type="Embed" ProgID="Equation.3" ShapeID="_x0000_i1048" DrawAspect="Content" ObjectID="_1416348182" r:id="rId73"/>
        </w:object>
      </w:r>
      <w:r w:rsidRPr="009C7191">
        <w:t xml:space="preserve">, где </w:t>
      </w:r>
      <w:r w:rsidRPr="009C7191">
        <w:rPr>
          <w:b/>
          <w:i/>
        </w:rPr>
        <w:t>Р</w:t>
      </w:r>
      <w:r w:rsidRPr="009C7191">
        <w:t xml:space="preserve"> – точка пересечения </w:t>
      </w:r>
      <w:r w:rsidRPr="009C7191">
        <w:rPr>
          <w:b/>
          <w:i/>
        </w:rPr>
        <w:t>МХ</w:t>
      </w:r>
      <w:r w:rsidRPr="009C7191">
        <w:t xml:space="preserve"> и </w:t>
      </w:r>
      <w:r w:rsidRPr="009C7191">
        <w:rPr>
          <w:b/>
          <w:i/>
        </w:rPr>
        <w:t>ВВ</w:t>
      </w:r>
      <w:r w:rsidRPr="009C7191">
        <w:rPr>
          <w:b/>
          <w:i/>
          <w:vertAlign w:val="subscript"/>
        </w:rPr>
        <w:t>1</w:t>
      </w:r>
      <w:r w:rsidRPr="009C7191">
        <w:t xml:space="preserve">, </w:t>
      </w:r>
      <w:r w:rsidRPr="009C7191">
        <w:rPr>
          <w:b/>
          <w:i/>
        </w:rPr>
        <w:t>МХ</w:t>
      </w:r>
      <w:r w:rsidRPr="009C7191">
        <w:t xml:space="preserve"> – искомая прямая.</w:t>
      </w:r>
    </w:p>
    <w:p w:rsidR="001B0FFB" w:rsidRPr="009C7191" w:rsidRDefault="001B0FFB" w:rsidP="001B0FFB">
      <w:pPr>
        <w:ind w:firstLine="709"/>
        <w:jc w:val="both"/>
      </w:pP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6.</w:t>
      </w:r>
      <w:r w:rsidRPr="009C7191">
        <w:t xml:space="preserve"> Пусть в выпуклом четырехугольнике </w:t>
      </w:r>
      <w:r w:rsidRPr="009C7191">
        <w:rPr>
          <w:b/>
          <w:i/>
          <w:lang w:val="en-US"/>
        </w:rPr>
        <w:t>ABCD</w:t>
      </w:r>
      <w:r w:rsidRPr="009C7191">
        <w:t xml:space="preserve"> точка </w:t>
      </w:r>
      <w:r w:rsidRPr="009C7191">
        <w:rPr>
          <w:b/>
          <w:i/>
          <w:lang w:val="en-US"/>
        </w:rPr>
        <w:t>E</w:t>
      </w:r>
      <w:r w:rsidRPr="009C7191">
        <w:t xml:space="preserve"> – середина диагонали </w:t>
      </w:r>
      <w:r w:rsidRPr="009C7191">
        <w:rPr>
          <w:b/>
          <w:i/>
          <w:lang w:val="en-US"/>
        </w:rPr>
        <w:t>BD</w:t>
      </w:r>
      <w:r w:rsidRPr="009C7191">
        <w:t xml:space="preserve">. Проведите через точку </w:t>
      </w:r>
      <w:r w:rsidRPr="009C7191">
        <w:rPr>
          <w:b/>
          <w:i/>
          <w:lang w:val="en-US"/>
        </w:rPr>
        <w:t>E</w:t>
      </w:r>
      <w:r w:rsidRPr="009C7191">
        <w:t xml:space="preserve"> прямую, параллельную </w:t>
      </w:r>
      <w:r w:rsidRPr="009C7191">
        <w:rPr>
          <w:b/>
          <w:i/>
        </w:rPr>
        <w:t>АС</w:t>
      </w:r>
      <w:r w:rsidRPr="009C7191">
        <w:t xml:space="preserve"> и пересекающую сторону </w:t>
      </w:r>
      <w:r w:rsidRPr="009C7191">
        <w:rPr>
          <w:b/>
          <w:i/>
        </w:rPr>
        <w:t>С</w:t>
      </w:r>
      <w:r w:rsidRPr="009C7191">
        <w:rPr>
          <w:b/>
          <w:i/>
          <w:lang w:val="en-US"/>
        </w:rPr>
        <w:t>D</w:t>
      </w:r>
      <w:r w:rsidRPr="009C7191">
        <w:t xml:space="preserve"> в точке </w:t>
      </w:r>
      <w:r w:rsidRPr="009C7191">
        <w:rPr>
          <w:b/>
          <w:i/>
        </w:rPr>
        <w:t>Х</w:t>
      </w:r>
      <w:r w:rsidRPr="009C7191">
        <w:t xml:space="preserve">. Докажите, что </w:t>
      </w:r>
      <w:r w:rsidRPr="009C7191">
        <w:rPr>
          <w:b/>
          <w:i/>
        </w:rPr>
        <w:t>АХ</w:t>
      </w:r>
      <w:r w:rsidRPr="009C7191">
        <w:t xml:space="preserve"> делит четырехугольник на две равновеликие части.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i/>
        </w:rPr>
        <w:t>Указание</w:t>
      </w:r>
      <w:r w:rsidRPr="009C7191">
        <w:t xml:space="preserve">: обоснуйте равенство площадей четырехугольников </w:t>
      </w:r>
      <w:r w:rsidRPr="009C7191">
        <w:rPr>
          <w:b/>
          <w:i/>
        </w:rPr>
        <w:t>АЕСВ</w:t>
      </w:r>
      <w:r w:rsidRPr="009C7191">
        <w:t xml:space="preserve"> и </w:t>
      </w:r>
      <w:r w:rsidRPr="009C7191">
        <w:rPr>
          <w:b/>
          <w:i/>
        </w:rPr>
        <w:t>АЕС</w:t>
      </w:r>
      <w:r w:rsidRPr="009C7191">
        <w:rPr>
          <w:b/>
          <w:i/>
          <w:lang w:val="en-US"/>
        </w:rPr>
        <w:t>D</w:t>
      </w:r>
      <w:r w:rsidRPr="009C7191">
        <w:t>.</w:t>
      </w:r>
    </w:p>
    <w:p w:rsidR="001B0FFB" w:rsidRPr="009C7191" w:rsidRDefault="001B0FFB" w:rsidP="001B0FFB">
      <w:pPr>
        <w:ind w:firstLine="709"/>
        <w:jc w:val="both"/>
        <w:rPr>
          <w:u w:val="single"/>
        </w:rPr>
      </w:pPr>
      <w:r w:rsidRPr="009C7191">
        <w:pict>
          <v:shape id="_x0000_s1047" type="#_x0000_t75" style="position:absolute;left:0;text-align:left;margin-left:162pt;margin-top:18pt;width:150pt;height:127.5pt;z-index:251658240">
            <v:imagedata r:id="rId74" o:title=""/>
            <w10:wrap type="topAndBottom"/>
          </v:shape>
          <o:OLEObject Type="Embed" ProgID="CorelDRAW.Graphic.9" ShapeID="_x0000_s1047" DrawAspect="Content" ObjectID="_1416348193" r:id="rId75"/>
        </w:pict>
      </w:r>
    </w:p>
    <w:p w:rsidR="001B0FFB" w:rsidRPr="009C7191" w:rsidRDefault="001B0FFB" w:rsidP="001B0FFB">
      <w:pPr>
        <w:ind w:firstLine="709"/>
        <w:jc w:val="center"/>
      </w:pPr>
      <w:r w:rsidRPr="009C7191">
        <w:lastRenderedPageBreak/>
        <w:t>рис. 19</w:t>
      </w:r>
    </w:p>
    <w:p w:rsidR="001B0FFB" w:rsidRPr="009C7191" w:rsidRDefault="001B0FFB" w:rsidP="001B0FFB">
      <w:pPr>
        <w:ind w:firstLine="709"/>
        <w:jc w:val="center"/>
      </w:pPr>
    </w:p>
    <w:p w:rsidR="001B0FFB" w:rsidRPr="009C7191" w:rsidRDefault="001B0FFB" w:rsidP="001B0FFB">
      <w:pPr>
        <w:ind w:firstLine="709"/>
        <w:jc w:val="both"/>
        <w:rPr>
          <w:u w:val="single"/>
        </w:rPr>
      </w:pPr>
    </w:p>
    <w:p w:rsidR="001B0FFB" w:rsidRPr="009C7191" w:rsidRDefault="001B0FFB" w:rsidP="001B0FFB">
      <w:pPr>
        <w:ind w:firstLine="709"/>
        <w:jc w:val="both"/>
      </w:pPr>
      <w:r w:rsidRPr="009C7191">
        <w:pict>
          <v:shape id="_x0000_s1048" type="#_x0000_t75" style="position:absolute;left:0;text-align:left;margin-left:9pt;margin-top:17.8pt;width:171pt;height:81.85pt;z-index:251658240">
            <v:imagedata r:id="rId76" o:title=""/>
            <w10:wrap type="square"/>
          </v:shape>
          <o:OLEObject Type="Embed" ProgID="CorelDRAW.Graphic.9" ShapeID="_x0000_s1048" DrawAspect="Content" ObjectID="_1416348194" r:id="rId77"/>
        </w:pict>
      </w:r>
      <w:r w:rsidRPr="009C7191">
        <w:rPr>
          <w:u w:val="single"/>
        </w:rPr>
        <w:t>Задача 7.</w:t>
      </w:r>
      <w:r w:rsidRPr="009C7191">
        <w:t xml:space="preserve"> Пусть </w:t>
      </w:r>
      <w:r w:rsidRPr="009C7191">
        <w:rPr>
          <w:b/>
          <w:i/>
        </w:rPr>
        <w:t>А</w:t>
      </w:r>
      <w:r w:rsidRPr="009C7191">
        <w:rPr>
          <w:b/>
          <w:i/>
          <w:lang w:val="en-US"/>
        </w:rPr>
        <w:t>H</w:t>
      </w:r>
      <w:r w:rsidRPr="009C7191">
        <w:t xml:space="preserve"> – высота треугольника </w:t>
      </w:r>
      <w:r w:rsidRPr="009C7191">
        <w:rPr>
          <w:b/>
          <w:i/>
        </w:rPr>
        <w:t>АВС</w:t>
      </w:r>
      <w:r w:rsidRPr="009C7191">
        <w:t xml:space="preserve">, </w:t>
      </w:r>
      <w:r w:rsidRPr="009C7191">
        <w:rPr>
          <w:b/>
          <w:i/>
          <w:lang w:val="en-US"/>
        </w:rPr>
        <w:t>MN</w:t>
      </w:r>
      <w:r w:rsidRPr="009C7191">
        <w:t xml:space="preserve"> – серединный перпендикуляр к стороне </w:t>
      </w:r>
      <w:r w:rsidRPr="009C7191">
        <w:rPr>
          <w:b/>
          <w:i/>
        </w:rPr>
        <w:t>ВС</w:t>
      </w:r>
      <w:r w:rsidRPr="009C7191">
        <w:t xml:space="preserve">. Докажите, что </w:t>
      </w:r>
      <w:r w:rsidRPr="009C7191">
        <w:rPr>
          <w:b/>
          <w:i/>
          <w:lang w:val="en-US"/>
        </w:rPr>
        <w:t>HN</w:t>
      </w:r>
      <w:r w:rsidRPr="009C7191">
        <w:t xml:space="preserve"> делит треугольник </w:t>
      </w:r>
      <w:r w:rsidRPr="009C7191">
        <w:rPr>
          <w:b/>
          <w:i/>
        </w:rPr>
        <w:t>АВС</w:t>
      </w:r>
      <w:r w:rsidRPr="009C7191">
        <w:t xml:space="preserve"> на две равновеликие фигуры.</w:t>
      </w:r>
    </w:p>
    <w:p w:rsidR="001B0FFB" w:rsidRPr="009C7191" w:rsidRDefault="001B0FFB" w:rsidP="001B0FFB">
      <w:pPr>
        <w:ind w:firstLine="709"/>
        <w:jc w:val="both"/>
        <w:rPr>
          <w:u w:val="single"/>
        </w:rPr>
      </w:pPr>
    </w:p>
    <w:p w:rsidR="001B0FFB" w:rsidRPr="009C7191" w:rsidRDefault="001B0FFB" w:rsidP="001B0FFB">
      <w:pPr>
        <w:ind w:firstLine="709"/>
        <w:jc w:val="both"/>
        <w:rPr>
          <w:u w:val="single"/>
        </w:rPr>
      </w:pPr>
    </w:p>
    <w:p w:rsidR="001B0FFB" w:rsidRPr="009C7191" w:rsidRDefault="001B0FFB" w:rsidP="001B0FFB">
      <w:pPr>
        <w:ind w:firstLine="709"/>
        <w:jc w:val="both"/>
        <w:rPr>
          <w:u w:val="single"/>
        </w:rPr>
      </w:pPr>
    </w:p>
    <w:p w:rsidR="001B0FFB" w:rsidRPr="009C7191" w:rsidRDefault="001B0FFB" w:rsidP="001B0FFB">
      <w:pPr>
        <w:ind w:firstLine="709"/>
        <w:jc w:val="both"/>
      </w:pPr>
      <w:r w:rsidRPr="009C7191">
        <w:t>рис. 20</w:t>
      </w:r>
    </w:p>
    <w:p w:rsidR="001B0FFB" w:rsidRPr="009C7191" w:rsidRDefault="001B0FFB" w:rsidP="001B0FFB">
      <w:pPr>
        <w:ind w:firstLine="709"/>
        <w:jc w:val="both"/>
        <w:rPr>
          <w:u w:val="single"/>
        </w:rPr>
      </w:pPr>
    </w:p>
    <w:p w:rsidR="001B0FFB" w:rsidRPr="009C7191" w:rsidRDefault="001B0FFB" w:rsidP="001B0FFB">
      <w:pPr>
        <w:ind w:firstLine="709"/>
        <w:jc w:val="both"/>
      </w:pPr>
      <w:r w:rsidRPr="009C7191">
        <w:pict>
          <v:shape id="_x0000_s1049" type="#_x0000_t75" style="position:absolute;left:0;text-align:left;margin-left:0;margin-top:17pt;width:137.25pt;height:108pt;z-index:251658240">
            <v:imagedata r:id="rId78" o:title=""/>
            <w10:wrap type="square"/>
          </v:shape>
          <o:OLEObject Type="Embed" ProgID="CorelDRAW.Graphic.9" ShapeID="_x0000_s1049" DrawAspect="Content" ObjectID="_1416348195" r:id="rId79"/>
        </w:pict>
      </w:r>
      <w:r w:rsidRPr="009C7191">
        <w:rPr>
          <w:u w:val="single"/>
        </w:rPr>
        <w:t>Задача 8.</w:t>
      </w:r>
      <w:r w:rsidRPr="009C7191">
        <w:t xml:space="preserve"> Из середины каждой стороны остроугольного треугольника </w:t>
      </w:r>
      <w:r w:rsidRPr="009C7191">
        <w:rPr>
          <w:b/>
          <w:i/>
        </w:rPr>
        <w:t>АВС</w:t>
      </w:r>
      <w:r w:rsidRPr="009C7191">
        <w:t xml:space="preserve"> опущены перпендикуляры на другие стороны. Докажите, что площадь образовавшегося шестиугольника составляет половину площади треугольника </w:t>
      </w:r>
      <w:r w:rsidRPr="009C7191">
        <w:rPr>
          <w:b/>
          <w:i/>
        </w:rPr>
        <w:t>АВС</w:t>
      </w:r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FA95F7" wp14:editId="6E5821A2">
                <wp:simplePos x="0" y="0"/>
                <wp:positionH relativeFrom="column">
                  <wp:posOffset>-1971675</wp:posOffset>
                </wp:positionH>
                <wp:positionV relativeFrom="paragraph">
                  <wp:posOffset>805180</wp:posOffset>
                </wp:positionV>
                <wp:extent cx="1828800" cy="342900"/>
                <wp:effectExtent l="0" t="0" r="0" b="4445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FFB" w:rsidRDefault="001B0FFB" w:rsidP="001B0FF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рис. 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5" type="#_x0000_t202" style="position:absolute;left:0;text-align:left;margin-left:-155.25pt;margin-top:63.4pt;width:2in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" stroked="f">
                <v:textbox>
                  <w:txbxContent>
                    <w:p w:rsidR="001B0FFB" w:rsidRDefault="001B0FFB" w:rsidP="001B0FF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рис. 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C7191">
        <w:rPr>
          <w:i/>
        </w:rPr>
        <w:t>Указание</w:t>
      </w:r>
      <w:r w:rsidRPr="009C7191">
        <w:t xml:space="preserve">. </w:t>
      </w:r>
      <w:r w:rsidRPr="009C7191">
        <w:rPr>
          <w:b/>
          <w:i/>
        </w:rPr>
        <w:t>М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</w:rPr>
        <w:t>М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</w:rPr>
        <w:t>М</w:t>
      </w:r>
      <w:r w:rsidRPr="009C7191">
        <w:rPr>
          <w:b/>
          <w:i/>
          <w:vertAlign w:val="subscript"/>
        </w:rPr>
        <w:t>3</w:t>
      </w:r>
      <w:r w:rsidRPr="009C7191">
        <w:t xml:space="preserve"> – середины сторон треугольника </w:t>
      </w:r>
      <w:r w:rsidRPr="009C7191">
        <w:rPr>
          <w:b/>
          <w:i/>
        </w:rPr>
        <w:t>АВС</w:t>
      </w:r>
      <w:r w:rsidRPr="009C7191">
        <w:t xml:space="preserve">, </w:t>
      </w:r>
      <w:r w:rsidRPr="009C7191">
        <w:rPr>
          <w:b/>
          <w:i/>
        </w:rPr>
        <w:t>О</w:t>
      </w:r>
      <w:r w:rsidRPr="009C7191">
        <w:t xml:space="preserve"> – точка пересечения высот треугольника </w:t>
      </w:r>
      <w:r w:rsidRPr="009C7191">
        <w:rPr>
          <w:b/>
          <w:i/>
        </w:rPr>
        <w:t>М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</w:rPr>
        <w:t>М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</w:rPr>
        <w:t>М</w:t>
      </w:r>
      <w:r w:rsidRPr="009C7191">
        <w:rPr>
          <w:b/>
          <w:i/>
          <w:vertAlign w:val="subscript"/>
        </w:rPr>
        <w:t>3</w:t>
      </w:r>
      <w:r w:rsidRPr="009C7191">
        <w:t xml:space="preserve">. Докажите, что половина площади шестиугольника </w:t>
      </w:r>
      <w:r w:rsidRPr="009C7191">
        <w:rPr>
          <w:b/>
          <w:i/>
          <w:lang w:val="en-US"/>
        </w:rPr>
        <w:t>M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  <w:lang w:val="en-US"/>
        </w:rPr>
        <w:t>QM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  <w:lang w:val="en-US"/>
        </w:rPr>
        <w:t>RM</w:t>
      </w:r>
      <w:r w:rsidRPr="009C7191">
        <w:rPr>
          <w:b/>
          <w:i/>
          <w:vertAlign w:val="subscript"/>
        </w:rPr>
        <w:t>3</w:t>
      </w:r>
      <w:r w:rsidRPr="009C7191">
        <w:rPr>
          <w:b/>
          <w:i/>
          <w:lang w:val="en-US"/>
        </w:rPr>
        <w:t>P</w:t>
      </w:r>
      <w:r w:rsidRPr="009C7191">
        <w:t xml:space="preserve"> равна площади треугольника </w:t>
      </w:r>
      <w:r w:rsidRPr="009C7191">
        <w:rPr>
          <w:b/>
          <w:i/>
        </w:rPr>
        <w:t>М</w:t>
      </w:r>
      <w:r w:rsidRPr="009C7191">
        <w:rPr>
          <w:b/>
          <w:i/>
          <w:vertAlign w:val="subscript"/>
        </w:rPr>
        <w:t>1</w:t>
      </w:r>
      <w:r w:rsidRPr="009C7191">
        <w:rPr>
          <w:b/>
          <w:i/>
        </w:rPr>
        <w:t>М</w:t>
      </w:r>
      <w:r w:rsidRPr="009C7191">
        <w:rPr>
          <w:b/>
          <w:i/>
          <w:vertAlign w:val="subscript"/>
        </w:rPr>
        <w:t>2</w:t>
      </w:r>
      <w:r w:rsidRPr="009C7191">
        <w:rPr>
          <w:b/>
          <w:i/>
        </w:rPr>
        <w:t>М</w:t>
      </w:r>
      <w:r w:rsidRPr="009C7191">
        <w:rPr>
          <w:b/>
          <w:i/>
          <w:vertAlign w:val="subscript"/>
        </w:rPr>
        <w:t>3</w:t>
      </w:r>
      <w:r w:rsidRPr="009C7191">
        <w:t>.</w:t>
      </w:r>
    </w:p>
    <w:p w:rsidR="001B0FFB" w:rsidRPr="009C7191" w:rsidRDefault="001B0FFB" w:rsidP="001B0FFB">
      <w:pPr>
        <w:ind w:firstLine="709"/>
        <w:jc w:val="both"/>
      </w:pPr>
      <w:r w:rsidRPr="009C7191">
        <w:rPr>
          <w:u w:val="single"/>
        </w:rPr>
        <w:t>Задача 9.</w:t>
      </w:r>
      <w:r w:rsidRPr="009C7191">
        <w:t xml:space="preserve"> Через точку </w:t>
      </w:r>
      <w:r w:rsidRPr="009C7191">
        <w:rPr>
          <w:b/>
          <w:i/>
        </w:rPr>
        <w:t>М</w:t>
      </w:r>
      <w:r w:rsidRPr="009C7191">
        <w:t>, лежащую на стороне выпуклого четырехугольника, провести прямую, делящую его на две равновеликие части.</w:t>
      </w:r>
    </w:p>
    <w:p w:rsidR="001B0FFB" w:rsidRPr="009C7191" w:rsidRDefault="001B0FFB" w:rsidP="001B0FFB">
      <w:pPr>
        <w:jc w:val="center"/>
        <w:rPr>
          <w:b/>
        </w:rPr>
      </w:pPr>
      <w:r w:rsidRPr="009C7191">
        <w:rPr>
          <w:b/>
        </w:rPr>
        <w:t>Литература</w:t>
      </w:r>
    </w:p>
    <w:p w:rsidR="001B0FFB" w:rsidRPr="009C7191" w:rsidRDefault="001B0FFB" w:rsidP="001B0FFB">
      <w:pPr>
        <w:numPr>
          <w:ilvl w:val="3"/>
          <w:numId w:val="1"/>
        </w:numPr>
        <w:ind w:left="0" w:firstLine="360"/>
        <w:jc w:val="both"/>
      </w:pPr>
      <w:proofErr w:type="spellStart"/>
      <w:r w:rsidRPr="009C7191">
        <w:t>Атанасян</w:t>
      </w:r>
      <w:proofErr w:type="spellEnd"/>
      <w:r w:rsidRPr="009C7191">
        <w:t xml:space="preserve"> Л.С., Бутузов В.Ф. и др. Геометрия: Дополнительные главы к школьному учебнику 8 класса; учебное пособие для учащихся школ и классов с углубленным изучением математики. - М.: «Просвещение», 1996</w:t>
      </w:r>
    </w:p>
    <w:p w:rsidR="001B0FFB" w:rsidRPr="009C7191" w:rsidRDefault="001B0FFB" w:rsidP="001B0FFB">
      <w:pPr>
        <w:numPr>
          <w:ilvl w:val="3"/>
          <w:numId w:val="1"/>
        </w:numPr>
        <w:ind w:left="0" w:firstLine="360"/>
        <w:jc w:val="both"/>
      </w:pPr>
      <w:proofErr w:type="spellStart"/>
      <w:r w:rsidRPr="009C7191">
        <w:t>Балк</w:t>
      </w:r>
      <w:proofErr w:type="spellEnd"/>
      <w:r w:rsidRPr="009C7191">
        <w:t xml:space="preserve"> М.Б., </w:t>
      </w:r>
      <w:proofErr w:type="spellStart"/>
      <w:r w:rsidRPr="009C7191">
        <w:t>Балк</w:t>
      </w:r>
      <w:proofErr w:type="spellEnd"/>
      <w:r w:rsidRPr="009C7191">
        <w:t xml:space="preserve"> Г.Д. Математические встречи. Часть 1. - Смоленск: СГПИ, 1994</w:t>
      </w:r>
    </w:p>
    <w:p w:rsidR="001B0FFB" w:rsidRPr="009C7191" w:rsidRDefault="001B0FFB" w:rsidP="001B0FFB">
      <w:pPr>
        <w:numPr>
          <w:ilvl w:val="3"/>
          <w:numId w:val="1"/>
        </w:numPr>
        <w:ind w:left="0" w:firstLine="360"/>
        <w:jc w:val="both"/>
      </w:pPr>
      <w:proofErr w:type="spellStart"/>
      <w:r w:rsidRPr="009C7191">
        <w:t>Болтянский</w:t>
      </w:r>
      <w:proofErr w:type="spellEnd"/>
      <w:r w:rsidRPr="009C7191">
        <w:t xml:space="preserve"> В.Г. Равновеликие и равносоставленные фигуры. - М.-Л.: </w:t>
      </w:r>
      <w:proofErr w:type="spellStart"/>
      <w:r w:rsidRPr="009C7191">
        <w:t>Гостехиздат</w:t>
      </w:r>
      <w:proofErr w:type="spellEnd"/>
      <w:r w:rsidRPr="009C7191">
        <w:t>, 1956</w:t>
      </w:r>
    </w:p>
    <w:p w:rsidR="001B0FFB" w:rsidRPr="009C7191" w:rsidRDefault="001B0FFB" w:rsidP="001B0FFB">
      <w:pPr>
        <w:numPr>
          <w:ilvl w:val="3"/>
          <w:numId w:val="1"/>
        </w:numPr>
        <w:ind w:left="0" w:firstLine="360"/>
        <w:jc w:val="both"/>
      </w:pPr>
      <w:proofErr w:type="spellStart"/>
      <w:r w:rsidRPr="009C7191">
        <w:t>Дьюдонне</w:t>
      </w:r>
      <w:proofErr w:type="spellEnd"/>
      <w:r w:rsidRPr="009C7191">
        <w:t xml:space="preserve"> Г.Э. 520 головоломок. - М.: Мир, 1975</w:t>
      </w:r>
    </w:p>
    <w:p w:rsidR="001B0FFB" w:rsidRPr="009C7191" w:rsidRDefault="001B0FFB" w:rsidP="001B0FFB">
      <w:pPr>
        <w:numPr>
          <w:ilvl w:val="3"/>
          <w:numId w:val="1"/>
        </w:numPr>
        <w:ind w:left="0" w:firstLine="360"/>
        <w:jc w:val="both"/>
      </w:pPr>
      <w:r w:rsidRPr="009C7191">
        <w:t>Екимова Н.А., Кукин Г.П. Задачи на разрезание. - М: МЦИМО, 2002</w:t>
      </w:r>
    </w:p>
    <w:p w:rsidR="001B0FFB" w:rsidRPr="009C7191" w:rsidRDefault="001B0FFB" w:rsidP="001B0FFB">
      <w:pPr>
        <w:numPr>
          <w:ilvl w:val="3"/>
          <w:numId w:val="1"/>
        </w:numPr>
        <w:ind w:left="0" w:firstLine="360"/>
        <w:jc w:val="both"/>
      </w:pPr>
      <w:r w:rsidRPr="009C7191">
        <w:t>Игнатьев Е.И. В царстве смекалки. - М.: Наука, 1978</w:t>
      </w:r>
    </w:p>
    <w:p w:rsidR="001B0FFB" w:rsidRPr="009C7191" w:rsidRDefault="001B0FFB" w:rsidP="001B0FFB">
      <w:pPr>
        <w:numPr>
          <w:ilvl w:val="3"/>
          <w:numId w:val="1"/>
        </w:numPr>
        <w:ind w:left="0" w:firstLine="360"/>
        <w:jc w:val="both"/>
      </w:pPr>
      <w:proofErr w:type="spellStart"/>
      <w:r w:rsidRPr="009C7191">
        <w:t>Лингрен</w:t>
      </w:r>
      <w:proofErr w:type="spellEnd"/>
      <w:r w:rsidRPr="009C7191">
        <w:t xml:space="preserve"> Г. Занимательные задачи на разрезание. - М.: Мир, 1977</w:t>
      </w:r>
    </w:p>
    <w:p w:rsidR="001B0FFB" w:rsidRPr="009C7191" w:rsidRDefault="001B0FFB" w:rsidP="001B0FFB">
      <w:pPr>
        <w:numPr>
          <w:ilvl w:val="3"/>
          <w:numId w:val="1"/>
        </w:numPr>
        <w:ind w:left="0" w:firstLine="360"/>
        <w:jc w:val="both"/>
      </w:pPr>
      <w:r w:rsidRPr="009C7191">
        <w:t>Погорелов А.В. Геометрия. 7-9 классы. - М.: Просвещение, 2002</w:t>
      </w:r>
    </w:p>
    <w:p w:rsidR="001B0FFB" w:rsidRPr="009C7191" w:rsidRDefault="001B0FFB" w:rsidP="001B0FFB">
      <w:pPr>
        <w:numPr>
          <w:ilvl w:val="3"/>
          <w:numId w:val="1"/>
        </w:numPr>
        <w:ind w:left="0" w:firstLine="360"/>
        <w:jc w:val="both"/>
      </w:pPr>
      <w:proofErr w:type="spellStart"/>
      <w:r w:rsidRPr="009C7191">
        <w:t>Шарыгин</w:t>
      </w:r>
      <w:proofErr w:type="spellEnd"/>
      <w:r w:rsidRPr="009C7191">
        <w:t xml:space="preserve"> И.Ф. Геометрия. 7-9 классы. - М.: Дрофа, 1977.</w:t>
      </w:r>
    </w:p>
    <w:p w:rsidR="008E7CFC" w:rsidRPr="009C7191" w:rsidRDefault="008E7CFC" w:rsidP="008E7CFC">
      <w:pPr>
        <w:jc w:val="center"/>
      </w:pPr>
    </w:p>
    <w:sectPr w:rsidR="008E7CFC" w:rsidRPr="009C7191" w:rsidSect="008E7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823D4"/>
    <w:multiLevelType w:val="singleLevel"/>
    <w:tmpl w:val="8DC0A56C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1">
    <w:nsid w:val="6FB07219"/>
    <w:multiLevelType w:val="hybridMultilevel"/>
    <w:tmpl w:val="7F8473A4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72"/>
    <w:rsid w:val="001B0FFB"/>
    <w:rsid w:val="003703C8"/>
    <w:rsid w:val="00562ADC"/>
    <w:rsid w:val="00613528"/>
    <w:rsid w:val="006839D6"/>
    <w:rsid w:val="00824B50"/>
    <w:rsid w:val="008E7CFC"/>
    <w:rsid w:val="009C7191"/>
    <w:rsid w:val="00AD3BDF"/>
    <w:rsid w:val="00B3192D"/>
    <w:rsid w:val="00B56042"/>
    <w:rsid w:val="00DD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0F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B0FFB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nhideWhenUsed/>
    <w:qFormat/>
    <w:rsid w:val="001B0FFB"/>
    <w:pPr>
      <w:keepNext/>
      <w:spacing w:line="360" w:lineRule="auto"/>
      <w:jc w:val="right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0FF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B0FF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B0F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1B0FFB"/>
    <w:pPr>
      <w:ind w:firstLine="853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1B0F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3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3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0F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B0FFB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nhideWhenUsed/>
    <w:qFormat/>
    <w:rsid w:val="001B0FFB"/>
    <w:pPr>
      <w:keepNext/>
      <w:spacing w:line="360" w:lineRule="auto"/>
      <w:jc w:val="right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0FF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B0FF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B0F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1B0FFB"/>
    <w:pPr>
      <w:ind w:firstLine="853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1B0F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3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39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emf"/><Relationship Id="rId32" Type="http://schemas.openxmlformats.org/officeDocument/2006/relationships/image" Target="media/image14.e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0" Type="http://schemas.openxmlformats.org/officeDocument/2006/relationships/image" Target="media/image3.e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e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e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e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3108</Words>
  <Characters>17722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6</cp:revision>
  <cp:lastPrinted>2012-12-06T21:15:00Z</cp:lastPrinted>
  <dcterms:created xsi:type="dcterms:W3CDTF">2012-12-03T21:17:00Z</dcterms:created>
  <dcterms:modified xsi:type="dcterms:W3CDTF">2012-12-06T21:16:00Z</dcterms:modified>
</cp:coreProperties>
</file>